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D4EC8" w14:textId="2AF19AC6" w:rsidR="0016074D" w:rsidRDefault="001F0261" w:rsidP="001F0261">
      <w:pPr>
        <w:pStyle w:val="Pagedecouverture"/>
        <w:rPr>
          <w:noProof/>
        </w:rPr>
      </w:pPr>
      <w:bookmarkStart w:id="0" w:name="LW_BM_COVERPAGE"/>
      <w:r>
        <w:rPr>
          <w:noProof/>
        </w:rPr>
        <w:pict w14:anchorId="05275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AD5752C-AD70-44BE-AC00-BAB32B39EC62" style="width:455.25pt;height:410.25pt">
            <v:imagedata r:id="rId14" o:title=""/>
          </v:shape>
        </w:pict>
      </w:r>
    </w:p>
    <w:bookmarkEnd w:id="0"/>
    <w:p w14:paraId="5454420B" w14:textId="77777777" w:rsidR="0016074D" w:rsidRDefault="0016074D" w:rsidP="0016074D">
      <w:pPr>
        <w:rPr>
          <w:noProof/>
          <w:lang w:val="fr-BE"/>
        </w:rPr>
        <w:sectPr w:rsidR="0016074D" w:rsidSect="001F0261">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14:paraId="3F7695B5" w14:textId="77777777" w:rsidR="00620D4A" w:rsidRDefault="00587C32" w:rsidP="00620D4A">
      <w:pPr>
        <w:spacing w:after="240"/>
        <w:jc w:val="center"/>
        <w:rPr>
          <w:b/>
          <w:noProof/>
          <w:u w:val="single"/>
        </w:rPr>
      </w:pPr>
      <w:bookmarkStart w:id="1" w:name="_GoBack"/>
      <w:bookmarkEnd w:id="1"/>
      <w:r>
        <w:rPr>
          <w:b/>
          <w:noProof/>
          <w:u w:val="single"/>
        </w:rPr>
        <w:lastRenderedPageBreak/>
        <w:t>ПРИЛОЖЕНИЕ 1</w:t>
      </w:r>
    </w:p>
    <w:p w14:paraId="435A284E" w14:textId="1EB20FE3" w:rsidR="00620D4A" w:rsidRDefault="00620D4A" w:rsidP="00620D4A">
      <w:pPr>
        <w:autoSpaceDE w:val="0"/>
        <w:autoSpaceDN w:val="0"/>
        <w:adjustRightInd w:val="0"/>
        <w:jc w:val="center"/>
        <w:rPr>
          <w:b/>
          <w:noProof/>
          <w:szCs w:val="24"/>
        </w:rPr>
      </w:pPr>
      <w:r>
        <w:rPr>
          <w:b/>
          <w:bCs/>
          <w:noProof/>
        </w:rPr>
        <w:t>Списък на проектите на законодателни актове, по които националните парламенти са издали мотивирани становища</w:t>
      </w:r>
      <w:r>
        <w:rPr>
          <w:b/>
          <w:noProof/>
          <w:szCs w:val="24"/>
          <w:vertAlign w:val="superscript"/>
        </w:rPr>
        <w:footnoteReference w:id="1"/>
      </w:r>
      <w:r>
        <w:rPr>
          <w:b/>
          <w:bCs/>
          <w:noProof/>
        </w:rPr>
        <w:t xml:space="preserve"> през 2022 г. относно спазването на принципа на субсидиарност</w:t>
      </w:r>
    </w:p>
    <w:p w14:paraId="74C91339" w14:textId="77777777" w:rsidR="00620D4A" w:rsidRDefault="00620D4A" w:rsidP="00620D4A">
      <w:pPr>
        <w:autoSpaceDE w:val="0"/>
        <w:autoSpaceDN w:val="0"/>
        <w:adjustRightInd w:val="0"/>
        <w:jc w:val="center"/>
        <w:rPr>
          <w:b/>
          <w:noProof/>
          <w:szCs w:val="24"/>
        </w:rPr>
      </w:pPr>
    </w:p>
    <w:tbl>
      <w:tblPr>
        <w:tblW w:w="10207"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4"/>
        <w:gridCol w:w="1977"/>
        <w:gridCol w:w="2811"/>
        <w:gridCol w:w="1207"/>
        <w:gridCol w:w="1157"/>
        <w:gridCol w:w="2641"/>
      </w:tblGrid>
      <w:tr w:rsidR="00620D4A" w:rsidRPr="000861B4" w14:paraId="56450D51" w14:textId="77777777" w:rsidTr="00720982">
        <w:trPr>
          <w:cantSplit/>
          <w:tblHeader/>
        </w:trPr>
        <w:tc>
          <w:tcPr>
            <w:tcW w:w="414" w:type="dxa"/>
            <w:tcBorders>
              <w:top w:val="nil"/>
              <w:left w:val="nil"/>
            </w:tcBorders>
            <w:shd w:val="clear" w:color="auto" w:fill="auto"/>
            <w:vAlign w:val="center"/>
          </w:tcPr>
          <w:p w14:paraId="60F35835" w14:textId="77777777" w:rsidR="00620D4A" w:rsidRPr="000861B4" w:rsidRDefault="00620D4A" w:rsidP="00643958">
            <w:pPr>
              <w:jc w:val="center"/>
              <w:rPr>
                <w:noProof/>
                <w:sz w:val="20"/>
              </w:rPr>
            </w:pPr>
          </w:p>
        </w:tc>
        <w:tc>
          <w:tcPr>
            <w:tcW w:w="1977" w:type="dxa"/>
            <w:shd w:val="clear" w:color="auto" w:fill="auto"/>
            <w:vAlign w:val="center"/>
          </w:tcPr>
          <w:p w14:paraId="728BD5AC" w14:textId="6AAF4AFC" w:rsidR="00620D4A" w:rsidRPr="00C97174" w:rsidRDefault="000031E2" w:rsidP="00643958">
            <w:pPr>
              <w:jc w:val="center"/>
              <w:rPr>
                <w:b/>
                <w:noProof/>
                <w:sz w:val="20"/>
              </w:rPr>
            </w:pPr>
            <w:r>
              <w:rPr>
                <w:b/>
                <w:noProof/>
                <w:sz w:val="20"/>
              </w:rPr>
              <w:t>Документ</w:t>
            </w:r>
          </w:p>
        </w:tc>
        <w:tc>
          <w:tcPr>
            <w:tcW w:w="2811" w:type="dxa"/>
            <w:shd w:val="clear" w:color="auto" w:fill="auto"/>
            <w:vAlign w:val="center"/>
          </w:tcPr>
          <w:p w14:paraId="79912151" w14:textId="61DC9F74" w:rsidR="00620D4A" w:rsidRPr="000861B4" w:rsidRDefault="00620D4A" w:rsidP="00643958">
            <w:pPr>
              <w:jc w:val="center"/>
              <w:rPr>
                <w:noProof/>
                <w:sz w:val="20"/>
              </w:rPr>
            </w:pPr>
            <w:r>
              <w:rPr>
                <w:b/>
                <w:noProof/>
                <w:sz w:val="20"/>
              </w:rPr>
              <w:t>Наименование</w:t>
            </w:r>
          </w:p>
        </w:tc>
        <w:tc>
          <w:tcPr>
            <w:tcW w:w="1207" w:type="dxa"/>
            <w:shd w:val="clear" w:color="auto" w:fill="auto"/>
            <w:vAlign w:val="center"/>
          </w:tcPr>
          <w:p w14:paraId="4FB807C0" w14:textId="475F3DC0" w:rsidR="00620D4A" w:rsidRPr="000861B4" w:rsidRDefault="00620D4A" w:rsidP="00643958">
            <w:pPr>
              <w:jc w:val="center"/>
              <w:rPr>
                <w:b/>
                <w:noProof/>
                <w:sz w:val="20"/>
              </w:rPr>
            </w:pPr>
            <w:r>
              <w:rPr>
                <w:b/>
                <w:noProof/>
                <w:sz w:val="20"/>
              </w:rPr>
              <w:t>Брой</w:t>
            </w:r>
            <w:r>
              <w:rPr>
                <w:noProof/>
              </w:rPr>
              <w:t xml:space="preserve"> </w:t>
            </w:r>
            <w:r>
              <w:rPr>
                <w:noProof/>
              </w:rPr>
              <w:br/>
            </w:r>
            <w:r>
              <w:rPr>
                <w:b/>
                <w:noProof/>
                <w:sz w:val="20"/>
              </w:rPr>
              <w:t>мотивирани</w:t>
            </w:r>
            <w:r>
              <w:rPr>
                <w:noProof/>
              </w:rPr>
              <w:t xml:space="preserve"> </w:t>
            </w:r>
            <w:r>
              <w:rPr>
                <w:noProof/>
              </w:rPr>
              <w:br/>
            </w:r>
            <w:r>
              <w:rPr>
                <w:b/>
                <w:noProof/>
                <w:sz w:val="20"/>
              </w:rPr>
              <w:t>становища</w:t>
            </w:r>
            <w:r>
              <w:rPr>
                <w:noProof/>
              </w:rPr>
              <w:br/>
            </w:r>
            <w:r>
              <w:rPr>
                <w:b/>
                <w:noProof/>
                <w:sz w:val="20"/>
              </w:rPr>
              <w:t>(Протокол</w:t>
            </w:r>
            <w:r>
              <w:rPr>
                <w:noProof/>
              </w:rPr>
              <w:t xml:space="preserve"> </w:t>
            </w:r>
            <w:r>
              <w:rPr>
                <w:noProof/>
              </w:rPr>
              <w:br/>
            </w:r>
            <w:r>
              <w:rPr>
                <w:b/>
                <w:noProof/>
                <w:sz w:val="20"/>
              </w:rPr>
              <w:t>№ 2)</w:t>
            </w:r>
          </w:p>
        </w:tc>
        <w:tc>
          <w:tcPr>
            <w:tcW w:w="1157" w:type="dxa"/>
            <w:shd w:val="clear" w:color="auto" w:fill="auto"/>
            <w:vAlign w:val="center"/>
          </w:tcPr>
          <w:p w14:paraId="620E3D2B" w14:textId="2545F420" w:rsidR="00620D4A" w:rsidRPr="000861B4" w:rsidRDefault="00620D4A" w:rsidP="00643958">
            <w:pPr>
              <w:jc w:val="center"/>
              <w:rPr>
                <w:noProof/>
                <w:sz w:val="20"/>
              </w:rPr>
            </w:pPr>
            <w:r>
              <w:rPr>
                <w:b/>
                <w:noProof/>
                <w:sz w:val="20"/>
              </w:rPr>
              <w:t>Брой</w:t>
            </w:r>
            <w:r>
              <w:rPr>
                <w:noProof/>
              </w:rPr>
              <w:t xml:space="preserve"> </w:t>
            </w:r>
            <w:r>
              <w:rPr>
                <w:noProof/>
              </w:rPr>
              <w:br/>
            </w:r>
            <w:r>
              <w:rPr>
                <w:b/>
                <w:noProof/>
                <w:sz w:val="20"/>
              </w:rPr>
              <w:t>гласове</w:t>
            </w:r>
            <w:r>
              <w:rPr>
                <w:noProof/>
              </w:rPr>
              <w:t xml:space="preserve"> </w:t>
            </w:r>
            <w:r>
              <w:rPr>
                <w:noProof/>
              </w:rPr>
              <w:br/>
            </w:r>
            <w:r>
              <w:rPr>
                <w:b/>
                <w:noProof/>
                <w:sz w:val="20"/>
              </w:rPr>
              <w:t>(Протокол</w:t>
            </w:r>
            <w:r>
              <w:rPr>
                <w:noProof/>
              </w:rPr>
              <w:br/>
            </w:r>
            <w:r>
              <w:rPr>
                <w:b/>
                <w:noProof/>
                <w:sz w:val="20"/>
              </w:rPr>
              <w:t>№ 2)</w:t>
            </w:r>
            <w:r>
              <w:rPr>
                <w:noProof/>
                <w:sz w:val="20"/>
                <w:vertAlign w:val="superscript"/>
              </w:rPr>
              <w:footnoteReference w:id="2"/>
            </w:r>
          </w:p>
        </w:tc>
        <w:tc>
          <w:tcPr>
            <w:tcW w:w="2641" w:type="dxa"/>
            <w:shd w:val="clear" w:color="auto" w:fill="auto"/>
            <w:vAlign w:val="center"/>
          </w:tcPr>
          <w:p w14:paraId="574D9474" w14:textId="77777777" w:rsidR="00620D4A" w:rsidRPr="000861B4" w:rsidRDefault="00620D4A" w:rsidP="00643958">
            <w:pPr>
              <w:jc w:val="center"/>
              <w:rPr>
                <w:noProof/>
                <w:sz w:val="20"/>
              </w:rPr>
            </w:pPr>
            <w:r>
              <w:rPr>
                <w:b/>
                <w:noProof/>
                <w:sz w:val="20"/>
              </w:rPr>
              <w:t>Национална камара,</w:t>
            </w:r>
            <w:r>
              <w:rPr>
                <w:noProof/>
              </w:rPr>
              <w:t xml:space="preserve"> </w:t>
            </w:r>
            <w:r>
              <w:rPr>
                <w:noProof/>
              </w:rPr>
              <w:br/>
            </w:r>
            <w:r>
              <w:rPr>
                <w:b/>
                <w:noProof/>
                <w:sz w:val="20"/>
              </w:rPr>
              <w:t>подала</w:t>
            </w:r>
            <w:r>
              <w:rPr>
                <w:noProof/>
              </w:rPr>
              <w:t xml:space="preserve"> </w:t>
            </w:r>
            <w:r>
              <w:rPr>
                <w:noProof/>
              </w:rPr>
              <w:br/>
            </w:r>
            <w:r>
              <w:rPr>
                <w:b/>
                <w:noProof/>
                <w:sz w:val="20"/>
              </w:rPr>
              <w:t>мотивирани становища</w:t>
            </w:r>
          </w:p>
        </w:tc>
      </w:tr>
      <w:tr w:rsidR="00620D4A" w:rsidRPr="00D91D59" w14:paraId="2124A889" w14:textId="77777777" w:rsidTr="00720982">
        <w:trPr>
          <w:cantSplit/>
        </w:trPr>
        <w:tc>
          <w:tcPr>
            <w:tcW w:w="414" w:type="dxa"/>
            <w:shd w:val="clear" w:color="auto" w:fill="auto"/>
          </w:tcPr>
          <w:p w14:paraId="321CBAD6" w14:textId="77777777" w:rsidR="00620D4A" w:rsidRPr="000861B4" w:rsidRDefault="00620D4A" w:rsidP="00643958">
            <w:pPr>
              <w:jc w:val="left"/>
              <w:rPr>
                <w:noProof/>
                <w:sz w:val="20"/>
              </w:rPr>
            </w:pPr>
            <w:r>
              <w:rPr>
                <w:noProof/>
                <w:sz w:val="20"/>
              </w:rPr>
              <w:t>1</w:t>
            </w:r>
          </w:p>
        </w:tc>
        <w:tc>
          <w:tcPr>
            <w:tcW w:w="1977" w:type="dxa"/>
            <w:shd w:val="clear" w:color="auto" w:fill="auto"/>
          </w:tcPr>
          <w:p w14:paraId="4DAE8617" w14:textId="09A6D9B2" w:rsidR="00620D4A" w:rsidRDefault="00933BA5" w:rsidP="45ECC227">
            <w:pPr>
              <w:jc w:val="left"/>
              <w:rPr>
                <w:noProof/>
                <w:color w:val="000000" w:themeColor="text1"/>
                <w:sz w:val="20"/>
              </w:rPr>
            </w:pPr>
            <w:bookmarkStart w:id="2" w:name="_Hlk123745627"/>
            <w:r>
              <w:rPr>
                <w:noProof/>
                <w:color w:val="000000" w:themeColor="text1"/>
                <w:sz w:val="20"/>
              </w:rPr>
              <w:t>2020/2220 (INL)</w:t>
            </w:r>
            <w:bookmarkEnd w:id="2"/>
          </w:p>
          <w:p w14:paraId="40089A7D" w14:textId="77777777" w:rsidR="006E6125" w:rsidRDefault="006E6125" w:rsidP="45ECC227">
            <w:pPr>
              <w:jc w:val="left"/>
              <w:rPr>
                <w:noProof/>
                <w:color w:val="000000" w:themeColor="text1"/>
                <w:sz w:val="20"/>
                <w:lang w:eastAsia="en-GB"/>
              </w:rPr>
            </w:pPr>
          </w:p>
          <w:p w14:paraId="1338787D" w14:textId="17EE5EAC" w:rsidR="006E6125" w:rsidRPr="006E6125" w:rsidRDefault="006E6125" w:rsidP="45ECC227">
            <w:pPr>
              <w:jc w:val="left"/>
              <w:rPr>
                <w:i/>
                <w:iCs/>
                <w:noProof/>
                <w:color w:val="000000" w:themeColor="text1"/>
                <w:sz w:val="20"/>
              </w:rPr>
            </w:pPr>
            <w:r>
              <w:rPr>
                <w:i/>
                <w:noProof/>
                <w:color w:val="000000" w:themeColor="text1"/>
                <w:sz w:val="20"/>
              </w:rPr>
              <w:t>[Проект на законодателен акт, представен от Европейския парламент]</w:t>
            </w:r>
          </w:p>
        </w:tc>
        <w:tc>
          <w:tcPr>
            <w:tcW w:w="2811" w:type="dxa"/>
            <w:shd w:val="clear" w:color="auto" w:fill="auto"/>
          </w:tcPr>
          <w:p w14:paraId="78731797" w14:textId="78995BE6" w:rsidR="00B50FC1" w:rsidRPr="000861B4" w:rsidRDefault="000031E2" w:rsidP="000031E2">
            <w:pPr>
              <w:rPr>
                <w:noProof/>
                <w:color w:val="000000"/>
                <w:sz w:val="20"/>
              </w:rPr>
            </w:pPr>
            <w:r>
              <w:rPr>
                <w:noProof/>
                <w:color w:val="000000"/>
                <w:sz w:val="20"/>
              </w:rPr>
              <w:t>Предложение за Регламент на Съвета за избирането на членове на Европейския парламент чрез всеобщи преки избори и за отмяна на Решение 76/787/ЕОВС, ЕИО, Евратом на Съвета и на Акта за избирането на членове на Европейския парламент чрез всеобщи преки избори, приложен към това решение</w:t>
            </w:r>
          </w:p>
        </w:tc>
        <w:tc>
          <w:tcPr>
            <w:tcW w:w="1207" w:type="dxa"/>
            <w:shd w:val="clear" w:color="auto" w:fill="auto"/>
          </w:tcPr>
          <w:p w14:paraId="725D074B" w14:textId="0DEA8381" w:rsidR="00620D4A" w:rsidRPr="000861B4" w:rsidRDefault="00EC5736" w:rsidP="004535CE">
            <w:pPr>
              <w:jc w:val="center"/>
              <w:rPr>
                <w:noProof/>
                <w:color w:val="000000"/>
                <w:sz w:val="20"/>
              </w:rPr>
            </w:pPr>
            <w:r>
              <w:rPr>
                <w:noProof/>
                <w:color w:val="000000"/>
                <w:sz w:val="20"/>
              </w:rPr>
              <w:t>5</w:t>
            </w:r>
          </w:p>
        </w:tc>
        <w:tc>
          <w:tcPr>
            <w:tcW w:w="1157" w:type="dxa"/>
            <w:shd w:val="clear" w:color="auto" w:fill="auto"/>
          </w:tcPr>
          <w:p w14:paraId="75EDC9CB" w14:textId="10F06E9E" w:rsidR="00620D4A" w:rsidRPr="000861B4" w:rsidRDefault="00EC5736" w:rsidP="004535CE">
            <w:pPr>
              <w:jc w:val="center"/>
              <w:rPr>
                <w:noProof/>
                <w:color w:val="000000"/>
                <w:sz w:val="20"/>
              </w:rPr>
            </w:pPr>
            <w:r>
              <w:rPr>
                <w:noProof/>
                <w:color w:val="000000"/>
                <w:sz w:val="20"/>
              </w:rPr>
              <w:t>8</w:t>
            </w:r>
          </w:p>
        </w:tc>
        <w:tc>
          <w:tcPr>
            <w:tcW w:w="2641" w:type="dxa"/>
            <w:tcBorders>
              <w:bottom w:val="single" w:sz="4" w:space="0" w:color="auto"/>
            </w:tcBorders>
            <w:shd w:val="clear" w:color="auto" w:fill="auto"/>
          </w:tcPr>
          <w:p w14:paraId="7F2AAF6D" w14:textId="1951BE45" w:rsidR="00620D4A" w:rsidRPr="00EC5736" w:rsidRDefault="00EC5736" w:rsidP="00B21202">
            <w:pPr>
              <w:jc w:val="left"/>
              <w:rPr>
                <w:iCs/>
                <w:noProof/>
                <w:color w:val="000000"/>
                <w:sz w:val="20"/>
              </w:rPr>
            </w:pPr>
            <w:r>
              <w:rPr>
                <w:noProof/>
                <w:color w:val="000000"/>
                <w:sz w:val="20"/>
              </w:rPr>
              <w:t xml:space="preserve">Швеция, </w:t>
            </w:r>
            <w:r>
              <w:rPr>
                <w:i/>
                <w:iCs/>
                <w:noProof/>
                <w:color w:val="000000"/>
                <w:sz w:val="20"/>
              </w:rPr>
              <w:t>Riksdag</w:t>
            </w:r>
            <w:r>
              <w:rPr>
                <w:noProof/>
                <w:color w:val="000000"/>
                <w:sz w:val="20"/>
              </w:rPr>
              <w:t xml:space="preserve"> (2 гласа)</w:t>
            </w:r>
          </w:p>
          <w:p w14:paraId="3BFF9408" w14:textId="77777777" w:rsidR="00EC5736" w:rsidRPr="00EC5736" w:rsidRDefault="00EC5736" w:rsidP="00B21202">
            <w:pPr>
              <w:jc w:val="left"/>
              <w:rPr>
                <w:iCs/>
                <w:noProof/>
                <w:color w:val="000000"/>
                <w:sz w:val="20"/>
                <w:lang w:val="nl-BE"/>
              </w:rPr>
            </w:pPr>
          </w:p>
          <w:p w14:paraId="3EAD1502" w14:textId="29627A14" w:rsidR="00EC5736" w:rsidRPr="00EC5736" w:rsidRDefault="00EC5736" w:rsidP="00B21202">
            <w:pPr>
              <w:jc w:val="left"/>
              <w:rPr>
                <w:iCs/>
                <w:noProof/>
                <w:color w:val="000000"/>
                <w:sz w:val="20"/>
              </w:rPr>
            </w:pPr>
            <w:r>
              <w:rPr>
                <w:noProof/>
                <w:color w:val="000000"/>
                <w:sz w:val="20"/>
              </w:rPr>
              <w:t xml:space="preserve">Дания, </w:t>
            </w:r>
            <w:r>
              <w:rPr>
                <w:i/>
                <w:iCs/>
                <w:noProof/>
                <w:color w:val="000000"/>
                <w:sz w:val="20"/>
              </w:rPr>
              <w:t>Folketing</w:t>
            </w:r>
            <w:r>
              <w:rPr>
                <w:noProof/>
                <w:color w:val="000000"/>
                <w:sz w:val="20"/>
              </w:rPr>
              <w:t xml:space="preserve"> (2 гласа)</w:t>
            </w:r>
          </w:p>
          <w:p w14:paraId="0DE2411B" w14:textId="77777777" w:rsidR="00EC5736" w:rsidRPr="00EC5736" w:rsidRDefault="00EC5736" w:rsidP="00B21202">
            <w:pPr>
              <w:jc w:val="left"/>
              <w:rPr>
                <w:iCs/>
                <w:noProof/>
                <w:color w:val="000000"/>
                <w:sz w:val="20"/>
                <w:lang w:val="nl-BE"/>
              </w:rPr>
            </w:pPr>
          </w:p>
          <w:p w14:paraId="54656FF9" w14:textId="67D4C4EF" w:rsidR="00EC5736" w:rsidRPr="00EC5736" w:rsidRDefault="00EC5736" w:rsidP="00B21202">
            <w:pPr>
              <w:jc w:val="left"/>
              <w:rPr>
                <w:iCs/>
                <w:noProof/>
                <w:color w:val="000000"/>
                <w:sz w:val="20"/>
              </w:rPr>
            </w:pPr>
            <w:r>
              <w:rPr>
                <w:noProof/>
                <w:color w:val="000000"/>
                <w:sz w:val="20"/>
              </w:rPr>
              <w:t xml:space="preserve">Нидерландия, </w:t>
            </w:r>
            <w:r>
              <w:rPr>
                <w:i/>
                <w:iCs/>
                <w:noProof/>
                <w:color w:val="000000"/>
                <w:sz w:val="20"/>
              </w:rPr>
              <w:t>Eerste Kamer</w:t>
            </w:r>
            <w:r>
              <w:rPr>
                <w:noProof/>
                <w:color w:val="000000"/>
                <w:sz w:val="20"/>
              </w:rPr>
              <w:t xml:space="preserve"> (1 глас)</w:t>
            </w:r>
          </w:p>
          <w:p w14:paraId="65A903D7" w14:textId="77777777" w:rsidR="00EC5736" w:rsidRPr="00EC5736" w:rsidRDefault="00EC5736" w:rsidP="00B21202">
            <w:pPr>
              <w:jc w:val="left"/>
              <w:rPr>
                <w:iCs/>
                <w:noProof/>
                <w:color w:val="000000"/>
                <w:sz w:val="20"/>
                <w:lang w:val="nl-BE"/>
              </w:rPr>
            </w:pPr>
          </w:p>
          <w:p w14:paraId="2CA9BE07" w14:textId="78E33DA9" w:rsidR="00EC5736" w:rsidRPr="00EC5736" w:rsidRDefault="00EC5736" w:rsidP="00B21202">
            <w:pPr>
              <w:jc w:val="left"/>
              <w:rPr>
                <w:iCs/>
                <w:noProof/>
                <w:color w:val="000000"/>
                <w:sz w:val="20"/>
              </w:rPr>
            </w:pPr>
            <w:r>
              <w:rPr>
                <w:noProof/>
                <w:color w:val="000000"/>
                <w:sz w:val="20"/>
              </w:rPr>
              <w:t xml:space="preserve">Нидерландия, </w:t>
            </w:r>
            <w:r>
              <w:rPr>
                <w:i/>
                <w:iCs/>
                <w:noProof/>
                <w:color w:val="000000"/>
                <w:sz w:val="20"/>
              </w:rPr>
              <w:t>Tweede Kamer</w:t>
            </w:r>
            <w:r>
              <w:rPr>
                <w:noProof/>
                <w:color w:val="000000"/>
                <w:sz w:val="20"/>
              </w:rPr>
              <w:t xml:space="preserve"> (1 глас)</w:t>
            </w:r>
          </w:p>
          <w:p w14:paraId="218817EB" w14:textId="77777777" w:rsidR="00EC5736" w:rsidRPr="00EC5736" w:rsidRDefault="00EC5736" w:rsidP="00B21202">
            <w:pPr>
              <w:jc w:val="left"/>
              <w:rPr>
                <w:iCs/>
                <w:noProof/>
                <w:color w:val="000000"/>
                <w:sz w:val="20"/>
                <w:lang w:val="nl-BE"/>
              </w:rPr>
            </w:pPr>
          </w:p>
          <w:p w14:paraId="3BFAD75C" w14:textId="1EBACCA1" w:rsidR="00EC5736" w:rsidRPr="00EC5736" w:rsidRDefault="00EC5736" w:rsidP="00EC5736">
            <w:pPr>
              <w:jc w:val="left"/>
              <w:rPr>
                <w:iCs/>
                <w:noProof/>
                <w:color w:val="000000"/>
                <w:sz w:val="20"/>
              </w:rPr>
            </w:pPr>
            <w:r>
              <w:rPr>
                <w:noProof/>
                <w:color w:val="000000"/>
                <w:sz w:val="20"/>
              </w:rPr>
              <w:t xml:space="preserve">Ирландия, съвместно </w:t>
            </w:r>
            <w:r>
              <w:rPr>
                <w:i/>
                <w:iCs/>
                <w:noProof/>
                <w:color w:val="000000"/>
                <w:sz w:val="20"/>
              </w:rPr>
              <w:t>Dáil</w:t>
            </w:r>
            <w:r>
              <w:rPr>
                <w:noProof/>
                <w:color w:val="000000"/>
                <w:sz w:val="20"/>
              </w:rPr>
              <w:t xml:space="preserve"> и </w:t>
            </w:r>
            <w:r>
              <w:rPr>
                <w:i/>
                <w:iCs/>
                <w:noProof/>
                <w:color w:val="000000"/>
                <w:sz w:val="20"/>
              </w:rPr>
              <w:t>Seanad Éireann</w:t>
            </w:r>
            <w:r>
              <w:rPr>
                <w:noProof/>
                <w:color w:val="000000"/>
                <w:sz w:val="20"/>
              </w:rPr>
              <w:t xml:space="preserve"> (2 гласа)</w:t>
            </w:r>
          </w:p>
        </w:tc>
      </w:tr>
      <w:tr w:rsidR="009E12AD" w:rsidRPr="00D91D59" w14:paraId="0E4F6C1F" w14:textId="77777777" w:rsidTr="00720982">
        <w:trPr>
          <w:cantSplit/>
        </w:trPr>
        <w:tc>
          <w:tcPr>
            <w:tcW w:w="414" w:type="dxa"/>
            <w:shd w:val="clear" w:color="auto" w:fill="auto"/>
          </w:tcPr>
          <w:p w14:paraId="71AB784A" w14:textId="5B14FECD" w:rsidR="009E12AD" w:rsidRPr="000861B4" w:rsidRDefault="009E12AD" w:rsidP="009E12AD">
            <w:pPr>
              <w:jc w:val="left"/>
              <w:rPr>
                <w:noProof/>
                <w:sz w:val="20"/>
              </w:rPr>
            </w:pPr>
            <w:r>
              <w:rPr>
                <w:noProof/>
                <w:sz w:val="20"/>
              </w:rPr>
              <w:t>2</w:t>
            </w:r>
          </w:p>
        </w:tc>
        <w:tc>
          <w:tcPr>
            <w:tcW w:w="1977" w:type="dxa"/>
            <w:shd w:val="clear" w:color="auto" w:fill="auto"/>
          </w:tcPr>
          <w:p w14:paraId="5A32A1AC" w14:textId="715D9536" w:rsidR="009E12AD" w:rsidRPr="00C97174" w:rsidRDefault="009E12AD" w:rsidP="45ECC227">
            <w:pPr>
              <w:jc w:val="left"/>
              <w:rPr>
                <w:noProof/>
                <w:color w:val="000000"/>
                <w:sz w:val="20"/>
              </w:rPr>
            </w:pPr>
            <w:r>
              <w:rPr>
                <w:noProof/>
                <w:color w:val="000000" w:themeColor="text1"/>
                <w:sz w:val="20"/>
              </w:rPr>
              <w:t>COM(2022) 457 final</w:t>
            </w:r>
          </w:p>
        </w:tc>
        <w:tc>
          <w:tcPr>
            <w:tcW w:w="2811" w:type="dxa"/>
            <w:shd w:val="clear" w:color="auto" w:fill="auto"/>
          </w:tcPr>
          <w:p w14:paraId="637127D0" w14:textId="2E323F1D" w:rsidR="009E12AD" w:rsidRPr="000031E2" w:rsidRDefault="009E12AD" w:rsidP="009E12AD">
            <w:pPr>
              <w:rPr>
                <w:noProof/>
                <w:color w:val="000000"/>
                <w:sz w:val="20"/>
              </w:rPr>
            </w:pPr>
            <w:r>
              <w:rPr>
                <w:noProof/>
                <w:color w:val="000000"/>
                <w:sz w:val="20"/>
              </w:rPr>
              <w:t>Предложение за Регламент на Европейския парламент и на Съвета за създаване на обща рамка за медийни услуги във вътрешния пазар (Европейски законодателен акт за свободата на медиите) и за изменение на Директива 2010/13/ЕС</w:t>
            </w:r>
          </w:p>
        </w:tc>
        <w:tc>
          <w:tcPr>
            <w:tcW w:w="1207" w:type="dxa"/>
            <w:shd w:val="clear" w:color="auto" w:fill="auto"/>
          </w:tcPr>
          <w:p w14:paraId="071138B9" w14:textId="58AC172C" w:rsidR="009E12AD" w:rsidRDefault="009E12AD" w:rsidP="009E12AD">
            <w:pPr>
              <w:jc w:val="center"/>
              <w:rPr>
                <w:noProof/>
                <w:color w:val="000000"/>
                <w:sz w:val="20"/>
              </w:rPr>
            </w:pPr>
            <w:r>
              <w:rPr>
                <w:noProof/>
                <w:color w:val="000000"/>
                <w:sz w:val="20"/>
              </w:rPr>
              <w:t>4</w:t>
            </w:r>
          </w:p>
        </w:tc>
        <w:tc>
          <w:tcPr>
            <w:tcW w:w="1157" w:type="dxa"/>
            <w:shd w:val="clear" w:color="auto" w:fill="auto"/>
          </w:tcPr>
          <w:p w14:paraId="3AB9C2BC" w14:textId="4316C1A9" w:rsidR="009E12AD" w:rsidRDefault="009E12AD" w:rsidP="009E12AD">
            <w:pPr>
              <w:jc w:val="center"/>
              <w:rPr>
                <w:noProof/>
                <w:color w:val="000000"/>
                <w:sz w:val="20"/>
              </w:rPr>
            </w:pPr>
            <w:r>
              <w:rPr>
                <w:noProof/>
                <w:color w:val="000000"/>
                <w:sz w:val="20"/>
              </w:rPr>
              <w:t>6</w:t>
            </w:r>
          </w:p>
        </w:tc>
        <w:tc>
          <w:tcPr>
            <w:tcW w:w="2641" w:type="dxa"/>
            <w:tcBorders>
              <w:bottom w:val="single" w:sz="4" w:space="0" w:color="auto"/>
            </w:tcBorders>
            <w:shd w:val="clear" w:color="auto" w:fill="auto"/>
          </w:tcPr>
          <w:p w14:paraId="253A5EA5" w14:textId="6EC35FA2" w:rsidR="009E12AD" w:rsidRPr="009E12AD" w:rsidRDefault="009E12AD" w:rsidP="009E12AD">
            <w:pPr>
              <w:jc w:val="left"/>
              <w:rPr>
                <w:iCs/>
                <w:noProof/>
                <w:color w:val="000000"/>
                <w:sz w:val="20"/>
              </w:rPr>
            </w:pPr>
            <w:r>
              <w:rPr>
                <w:noProof/>
                <w:color w:val="000000"/>
                <w:sz w:val="20"/>
              </w:rPr>
              <w:t xml:space="preserve">Франция, </w:t>
            </w:r>
            <w:r>
              <w:rPr>
                <w:i/>
                <w:iCs/>
                <w:noProof/>
                <w:color w:val="000000"/>
                <w:sz w:val="20"/>
              </w:rPr>
              <w:t>Sénat</w:t>
            </w:r>
            <w:r>
              <w:rPr>
                <w:noProof/>
                <w:color w:val="000000"/>
                <w:sz w:val="20"/>
              </w:rPr>
              <w:t xml:space="preserve"> (1 глас)</w:t>
            </w:r>
          </w:p>
          <w:p w14:paraId="4B4DAB9E" w14:textId="77777777" w:rsidR="009E12AD" w:rsidRPr="009E12AD" w:rsidRDefault="009E12AD" w:rsidP="009E12AD">
            <w:pPr>
              <w:jc w:val="left"/>
              <w:rPr>
                <w:iCs/>
                <w:noProof/>
                <w:color w:val="000000"/>
                <w:sz w:val="20"/>
              </w:rPr>
            </w:pPr>
          </w:p>
          <w:p w14:paraId="7DBDB7C4" w14:textId="5838C016" w:rsidR="009E12AD" w:rsidRPr="009E12AD" w:rsidRDefault="009E12AD" w:rsidP="009E12AD">
            <w:pPr>
              <w:jc w:val="left"/>
              <w:rPr>
                <w:iCs/>
                <w:noProof/>
                <w:color w:val="000000"/>
                <w:sz w:val="20"/>
              </w:rPr>
            </w:pPr>
            <w:r>
              <w:rPr>
                <w:noProof/>
                <w:color w:val="000000"/>
                <w:sz w:val="20"/>
              </w:rPr>
              <w:t xml:space="preserve">Дания, </w:t>
            </w:r>
            <w:r>
              <w:rPr>
                <w:i/>
                <w:iCs/>
                <w:noProof/>
                <w:color w:val="000000"/>
                <w:sz w:val="20"/>
              </w:rPr>
              <w:t>Folketing</w:t>
            </w:r>
            <w:r>
              <w:rPr>
                <w:noProof/>
                <w:color w:val="000000"/>
                <w:sz w:val="20"/>
              </w:rPr>
              <w:t xml:space="preserve"> (2 гласа)</w:t>
            </w:r>
          </w:p>
          <w:p w14:paraId="723FE591" w14:textId="77777777" w:rsidR="009E12AD" w:rsidRPr="009E12AD" w:rsidRDefault="009E12AD" w:rsidP="009E12AD">
            <w:pPr>
              <w:jc w:val="left"/>
              <w:rPr>
                <w:iCs/>
                <w:noProof/>
                <w:color w:val="000000"/>
                <w:sz w:val="20"/>
              </w:rPr>
            </w:pPr>
          </w:p>
          <w:p w14:paraId="1856E630" w14:textId="142DFE1C" w:rsidR="009E12AD" w:rsidRPr="009E12AD" w:rsidRDefault="009E12AD" w:rsidP="009E12AD">
            <w:pPr>
              <w:jc w:val="left"/>
              <w:rPr>
                <w:iCs/>
                <w:noProof/>
                <w:color w:val="000000"/>
                <w:sz w:val="20"/>
              </w:rPr>
            </w:pPr>
            <w:r>
              <w:rPr>
                <w:noProof/>
                <w:color w:val="000000"/>
                <w:sz w:val="20"/>
              </w:rPr>
              <w:t xml:space="preserve">Унгария, </w:t>
            </w:r>
            <w:r>
              <w:rPr>
                <w:i/>
                <w:iCs/>
                <w:noProof/>
                <w:color w:val="000000"/>
                <w:sz w:val="20"/>
              </w:rPr>
              <w:t>Országgyűlés</w:t>
            </w:r>
            <w:r>
              <w:rPr>
                <w:noProof/>
                <w:color w:val="000000"/>
                <w:sz w:val="20"/>
              </w:rPr>
              <w:t xml:space="preserve"> (2 гласа)</w:t>
            </w:r>
          </w:p>
          <w:p w14:paraId="58C97250" w14:textId="77777777" w:rsidR="009E12AD" w:rsidRPr="00692D25" w:rsidRDefault="009E12AD" w:rsidP="009E12AD">
            <w:pPr>
              <w:jc w:val="left"/>
              <w:rPr>
                <w:iCs/>
                <w:noProof/>
                <w:color w:val="000000"/>
                <w:sz w:val="20"/>
              </w:rPr>
            </w:pPr>
          </w:p>
          <w:p w14:paraId="0370829D" w14:textId="437A4426" w:rsidR="009E12AD" w:rsidRPr="009E12AD" w:rsidRDefault="009E12AD" w:rsidP="00C75487">
            <w:pPr>
              <w:jc w:val="left"/>
              <w:rPr>
                <w:iCs/>
                <w:noProof/>
                <w:color w:val="000000"/>
                <w:sz w:val="20"/>
              </w:rPr>
            </w:pPr>
            <w:r>
              <w:rPr>
                <w:noProof/>
                <w:color w:val="000000"/>
                <w:sz w:val="20"/>
              </w:rPr>
              <w:t xml:space="preserve">Германия, </w:t>
            </w:r>
            <w:r>
              <w:rPr>
                <w:i/>
                <w:iCs/>
                <w:noProof/>
                <w:color w:val="000000"/>
                <w:sz w:val="20"/>
              </w:rPr>
              <w:t>Bundesrat</w:t>
            </w:r>
            <w:r>
              <w:rPr>
                <w:noProof/>
                <w:color w:val="000000"/>
                <w:sz w:val="20"/>
              </w:rPr>
              <w:t xml:space="preserve"> (1 глас)</w:t>
            </w:r>
          </w:p>
        </w:tc>
      </w:tr>
      <w:tr w:rsidR="009E12AD" w:rsidRPr="000861B4" w14:paraId="592A6185" w14:textId="77777777" w:rsidTr="00720982">
        <w:trPr>
          <w:cantSplit/>
        </w:trPr>
        <w:tc>
          <w:tcPr>
            <w:tcW w:w="414" w:type="dxa"/>
            <w:tcBorders>
              <w:bottom w:val="nil"/>
            </w:tcBorders>
            <w:shd w:val="clear" w:color="auto" w:fill="auto"/>
          </w:tcPr>
          <w:p w14:paraId="16624785" w14:textId="4F7FF48F" w:rsidR="009E12AD" w:rsidRPr="000861B4" w:rsidRDefault="009E12AD" w:rsidP="009E12AD">
            <w:pPr>
              <w:jc w:val="left"/>
              <w:rPr>
                <w:noProof/>
                <w:sz w:val="20"/>
              </w:rPr>
            </w:pPr>
            <w:r>
              <w:rPr>
                <w:noProof/>
                <w:sz w:val="20"/>
              </w:rPr>
              <w:t>3</w:t>
            </w:r>
          </w:p>
        </w:tc>
        <w:tc>
          <w:tcPr>
            <w:tcW w:w="1977" w:type="dxa"/>
            <w:tcBorders>
              <w:bottom w:val="nil"/>
            </w:tcBorders>
            <w:shd w:val="clear" w:color="auto" w:fill="auto"/>
          </w:tcPr>
          <w:p w14:paraId="518485E3" w14:textId="77777777" w:rsidR="009F4AD8" w:rsidRDefault="009F4AD8" w:rsidP="45ECC227">
            <w:pPr>
              <w:jc w:val="left"/>
              <w:rPr>
                <w:noProof/>
                <w:color w:val="000000"/>
                <w:sz w:val="20"/>
                <w:lang w:eastAsia="en-GB"/>
              </w:rPr>
            </w:pPr>
          </w:p>
          <w:p w14:paraId="11A705F5" w14:textId="77777777" w:rsidR="009F4AD8" w:rsidRDefault="009F4AD8" w:rsidP="45ECC227">
            <w:pPr>
              <w:jc w:val="left"/>
              <w:rPr>
                <w:noProof/>
                <w:color w:val="000000"/>
                <w:sz w:val="20"/>
                <w:lang w:eastAsia="en-GB"/>
              </w:rPr>
            </w:pPr>
          </w:p>
          <w:p w14:paraId="535E7230" w14:textId="4BD66F79" w:rsidR="009F4AD8" w:rsidRPr="00C97174" w:rsidRDefault="009E12AD" w:rsidP="007D201E">
            <w:pPr>
              <w:jc w:val="left"/>
              <w:rPr>
                <w:noProof/>
                <w:color w:val="000000"/>
                <w:sz w:val="20"/>
              </w:rPr>
            </w:pPr>
            <w:r>
              <w:rPr>
                <w:noProof/>
                <w:color w:val="000000"/>
                <w:sz w:val="20"/>
              </w:rPr>
              <w:t>COM(2021) 803 final</w:t>
            </w:r>
          </w:p>
        </w:tc>
        <w:tc>
          <w:tcPr>
            <w:tcW w:w="2811" w:type="dxa"/>
            <w:tcBorders>
              <w:bottom w:val="nil"/>
            </w:tcBorders>
            <w:shd w:val="clear" w:color="auto" w:fill="auto"/>
          </w:tcPr>
          <w:p w14:paraId="3EEE012D" w14:textId="77777777" w:rsidR="009F4AD8" w:rsidRDefault="009F4AD8" w:rsidP="009E12AD">
            <w:pPr>
              <w:rPr>
                <w:noProof/>
                <w:color w:val="000000"/>
                <w:sz w:val="20"/>
                <w:lang w:eastAsia="en-GB"/>
              </w:rPr>
            </w:pPr>
          </w:p>
          <w:p w14:paraId="6E1F9D21" w14:textId="77777777" w:rsidR="009F4AD8" w:rsidRDefault="009F4AD8" w:rsidP="009E12AD">
            <w:pPr>
              <w:rPr>
                <w:noProof/>
                <w:color w:val="000000"/>
                <w:sz w:val="20"/>
                <w:lang w:eastAsia="en-GB"/>
              </w:rPr>
            </w:pPr>
          </w:p>
          <w:p w14:paraId="2C5A8F47" w14:textId="77777777" w:rsidR="009F4AD8" w:rsidRDefault="009E12AD" w:rsidP="00621FA9">
            <w:pPr>
              <w:rPr>
                <w:noProof/>
                <w:color w:val="000000"/>
                <w:sz w:val="20"/>
              </w:rPr>
            </w:pPr>
            <w:r>
              <w:rPr>
                <w:noProof/>
                <w:color w:val="000000"/>
                <w:sz w:val="20"/>
              </w:rPr>
              <w:t>Предложение за Директива на Европейския парламент и на Съвета относно общите правила за вътрешните пазари на възобновяеми газове и природен газ и на водород</w:t>
            </w:r>
          </w:p>
          <w:p w14:paraId="694F701B" w14:textId="5FDFEB81" w:rsidR="00621FA9" w:rsidRPr="000861B4" w:rsidRDefault="00621FA9" w:rsidP="00621FA9">
            <w:pPr>
              <w:rPr>
                <w:noProof/>
                <w:color w:val="000000"/>
                <w:sz w:val="20"/>
                <w:lang w:eastAsia="en-GB"/>
              </w:rPr>
            </w:pPr>
          </w:p>
        </w:tc>
        <w:tc>
          <w:tcPr>
            <w:tcW w:w="1207" w:type="dxa"/>
            <w:tcBorders>
              <w:bottom w:val="nil"/>
            </w:tcBorders>
            <w:shd w:val="clear" w:color="auto" w:fill="auto"/>
          </w:tcPr>
          <w:p w14:paraId="278C9F64" w14:textId="263DCBC8" w:rsidR="009E12AD" w:rsidRPr="000861B4" w:rsidRDefault="009E12AD" w:rsidP="009E12AD">
            <w:pPr>
              <w:jc w:val="center"/>
              <w:rPr>
                <w:noProof/>
                <w:color w:val="000000"/>
                <w:sz w:val="20"/>
              </w:rPr>
            </w:pPr>
            <w:r>
              <w:rPr>
                <w:noProof/>
                <w:color w:val="000000"/>
                <w:sz w:val="20"/>
              </w:rPr>
              <w:t>2</w:t>
            </w:r>
            <w:r>
              <w:rPr>
                <w:rStyle w:val="FootnoteReference"/>
                <w:noProof/>
                <w:color w:val="000000"/>
                <w:sz w:val="20"/>
                <w:lang w:eastAsia="en-GB"/>
              </w:rPr>
              <w:footnoteReference w:id="3"/>
            </w:r>
          </w:p>
        </w:tc>
        <w:tc>
          <w:tcPr>
            <w:tcW w:w="1157" w:type="dxa"/>
            <w:tcBorders>
              <w:bottom w:val="nil"/>
            </w:tcBorders>
            <w:shd w:val="clear" w:color="auto" w:fill="auto"/>
          </w:tcPr>
          <w:p w14:paraId="68F1BBAE" w14:textId="77777777" w:rsidR="009F4AD8" w:rsidRDefault="009F4AD8" w:rsidP="009E12AD">
            <w:pPr>
              <w:jc w:val="center"/>
              <w:rPr>
                <w:noProof/>
                <w:color w:val="000000"/>
                <w:sz w:val="20"/>
                <w:lang w:eastAsia="en-GB"/>
              </w:rPr>
            </w:pPr>
          </w:p>
          <w:p w14:paraId="3EC2B27E" w14:textId="77777777" w:rsidR="009F4AD8" w:rsidRDefault="009F4AD8" w:rsidP="009E12AD">
            <w:pPr>
              <w:jc w:val="center"/>
              <w:rPr>
                <w:noProof/>
                <w:color w:val="000000"/>
                <w:sz w:val="20"/>
                <w:lang w:eastAsia="en-GB"/>
              </w:rPr>
            </w:pPr>
          </w:p>
          <w:p w14:paraId="58CB822A" w14:textId="0B0B3DAA" w:rsidR="009F4AD8" w:rsidRPr="000861B4" w:rsidRDefault="009E12AD" w:rsidP="00621FA9">
            <w:pPr>
              <w:jc w:val="center"/>
              <w:rPr>
                <w:noProof/>
                <w:color w:val="000000"/>
                <w:sz w:val="20"/>
              </w:rPr>
            </w:pPr>
            <w:r>
              <w:rPr>
                <w:noProof/>
                <w:color w:val="000000"/>
                <w:sz w:val="20"/>
              </w:rPr>
              <w:t>2</w:t>
            </w:r>
          </w:p>
        </w:tc>
        <w:tc>
          <w:tcPr>
            <w:tcW w:w="2641" w:type="dxa"/>
            <w:tcBorders>
              <w:bottom w:val="nil"/>
            </w:tcBorders>
            <w:shd w:val="clear" w:color="auto" w:fill="auto"/>
          </w:tcPr>
          <w:p w14:paraId="0E7953BE" w14:textId="77777777" w:rsidR="009F4AD8" w:rsidRPr="00692D25" w:rsidRDefault="009F4AD8" w:rsidP="009E12AD">
            <w:pPr>
              <w:jc w:val="left"/>
              <w:rPr>
                <w:noProof/>
                <w:sz w:val="20"/>
              </w:rPr>
            </w:pPr>
          </w:p>
          <w:p w14:paraId="55A61094" w14:textId="77777777" w:rsidR="009F4AD8" w:rsidRPr="00692D25" w:rsidRDefault="009F4AD8" w:rsidP="009E12AD">
            <w:pPr>
              <w:jc w:val="left"/>
              <w:rPr>
                <w:noProof/>
                <w:sz w:val="20"/>
              </w:rPr>
            </w:pPr>
          </w:p>
          <w:p w14:paraId="0EF4FF86" w14:textId="3CCD84F6" w:rsidR="009E12AD" w:rsidRDefault="009E12AD" w:rsidP="009E12AD">
            <w:pPr>
              <w:jc w:val="left"/>
              <w:rPr>
                <w:noProof/>
                <w:sz w:val="20"/>
              </w:rPr>
            </w:pPr>
            <w:r>
              <w:rPr>
                <w:noProof/>
                <w:sz w:val="20"/>
              </w:rPr>
              <w:t xml:space="preserve">Чехия, </w:t>
            </w:r>
            <w:r>
              <w:rPr>
                <w:i/>
                <w:iCs/>
                <w:noProof/>
                <w:sz w:val="20"/>
              </w:rPr>
              <w:t>Poslanecká sněmovna</w:t>
            </w:r>
            <w:r>
              <w:rPr>
                <w:noProof/>
                <w:sz w:val="20"/>
              </w:rPr>
              <w:t xml:space="preserve"> (1 глас)</w:t>
            </w:r>
          </w:p>
          <w:p w14:paraId="36920971" w14:textId="77777777" w:rsidR="009E12AD" w:rsidRPr="00692D25" w:rsidRDefault="009E12AD" w:rsidP="009E12AD">
            <w:pPr>
              <w:jc w:val="left"/>
              <w:rPr>
                <w:noProof/>
                <w:sz w:val="20"/>
              </w:rPr>
            </w:pPr>
          </w:p>
          <w:p w14:paraId="6FBDA330" w14:textId="6592B603" w:rsidR="009F4AD8" w:rsidRPr="000031E2" w:rsidRDefault="009E12AD" w:rsidP="00621FA9">
            <w:pPr>
              <w:jc w:val="left"/>
              <w:rPr>
                <w:noProof/>
                <w:sz w:val="20"/>
              </w:rPr>
            </w:pPr>
            <w:r>
              <w:rPr>
                <w:noProof/>
                <w:sz w:val="20"/>
              </w:rPr>
              <w:t xml:space="preserve">Чехия, </w:t>
            </w:r>
            <w:r>
              <w:rPr>
                <w:i/>
                <w:iCs/>
                <w:noProof/>
                <w:sz w:val="20"/>
              </w:rPr>
              <w:t>Senát</w:t>
            </w:r>
            <w:r>
              <w:rPr>
                <w:noProof/>
                <w:sz w:val="20"/>
              </w:rPr>
              <w:t xml:space="preserve"> (1 глас)</w:t>
            </w:r>
          </w:p>
        </w:tc>
      </w:tr>
      <w:tr w:rsidR="00621FA9" w:rsidRPr="000861B4" w14:paraId="44BBE0D7" w14:textId="77777777" w:rsidTr="00720982">
        <w:trPr>
          <w:cantSplit/>
        </w:trPr>
        <w:tc>
          <w:tcPr>
            <w:tcW w:w="414" w:type="dxa"/>
            <w:tcBorders>
              <w:top w:val="nil"/>
              <w:left w:val="single" w:sz="4" w:space="0" w:color="auto"/>
              <w:bottom w:val="single" w:sz="4" w:space="0" w:color="auto"/>
              <w:right w:val="single" w:sz="4" w:space="0" w:color="auto"/>
            </w:tcBorders>
            <w:shd w:val="clear" w:color="auto" w:fill="auto"/>
          </w:tcPr>
          <w:p w14:paraId="2491AB4C" w14:textId="77777777" w:rsidR="00621FA9" w:rsidRPr="000861B4" w:rsidRDefault="00621FA9" w:rsidP="009E12AD">
            <w:pPr>
              <w:jc w:val="left"/>
              <w:rPr>
                <w:noProof/>
                <w:sz w:val="20"/>
              </w:rPr>
            </w:pPr>
          </w:p>
        </w:tc>
        <w:tc>
          <w:tcPr>
            <w:tcW w:w="1977" w:type="dxa"/>
            <w:tcBorders>
              <w:top w:val="nil"/>
              <w:left w:val="single" w:sz="4" w:space="0" w:color="auto"/>
              <w:bottom w:val="single" w:sz="4" w:space="0" w:color="auto"/>
              <w:right w:val="single" w:sz="4" w:space="0" w:color="auto"/>
            </w:tcBorders>
            <w:shd w:val="clear" w:color="auto" w:fill="auto"/>
          </w:tcPr>
          <w:p w14:paraId="49B6BA43" w14:textId="77777777" w:rsidR="00621FA9" w:rsidRDefault="00621FA9" w:rsidP="45ECC227">
            <w:pPr>
              <w:jc w:val="left"/>
              <w:rPr>
                <w:noProof/>
                <w:color w:val="000000"/>
                <w:sz w:val="20"/>
                <w:lang w:eastAsia="en-GB"/>
              </w:rPr>
            </w:pPr>
          </w:p>
          <w:p w14:paraId="65E9D5AD" w14:textId="77777777" w:rsidR="007D201E" w:rsidRDefault="007D201E" w:rsidP="45ECC227">
            <w:pPr>
              <w:jc w:val="left"/>
              <w:rPr>
                <w:noProof/>
                <w:color w:val="000000"/>
                <w:sz w:val="20"/>
                <w:lang w:eastAsia="en-GB"/>
              </w:rPr>
            </w:pPr>
          </w:p>
          <w:p w14:paraId="036535B7" w14:textId="56B72A16" w:rsidR="007D201E" w:rsidRDefault="007D201E" w:rsidP="45ECC227">
            <w:pPr>
              <w:jc w:val="left"/>
              <w:rPr>
                <w:noProof/>
                <w:color w:val="000000"/>
                <w:sz w:val="20"/>
              </w:rPr>
            </w:pPr>
            <w:r>
              <w:rPr>
                <w:noProof/>
                <w:color w:val="000000"/>
                <w:sz w:val="20"/>
              </w:rPr>
              <w:t>COM(2021) 804 final</w:t>
            </w:r>
          </w:p>
        </w:tc>
        <w:tc>
          <w:tcPr>
            <w:tcW w:w="2811" w:type="dxa"/>
            <w:tcBorders>
              <w:top w:val="nil"/>
              <w:left w:val="single" w:sz="4" w:space="0" w:color="auto"/>
              <w:bottom w:val="single" w:sz="4" w:space="0" w:color="auto"/>
              <w:right w:val="single" w:sz="4" w:space="0" w:color="auto"/>
            </w:tcBorders>
            <w:shd w:val="clear" w:color="auto" w:fill="auto"/>
          </w:tcPr>
          <w:p w14:paraId="5037311B" w14:textId="4766D0C7" w:rsidR="00621FA9" w:rsidRDefault="00621FA9" w:rsidP="00621FA9">
            <w:pPr>
              <w:rPr>
                <w:noProof/>
                <w:color w:val="000000"/>
                <w:sz w:val="20"/>
              </w:rPr>
            </w:pPr>
            <w:r>
              <w:rPr>
                <w:noProof/>
                <w:color w:val="000000"/>
                <w:sz w:val="20"/>
              </w:rPr>
              <w:t>както и</w:t>
            </w:r>
          </w:p>
          <w:p w14:paraId="7063B112" w14:textId="77777777" w:rsidR="00621FA9" w:rsidRDefault="00621FA9" w:rsidP="00621FA9">
            <w:pPr>
              <w:rPr>
                <w:noProof/>
                <w:color w:val="000000"/>
                <w:sz w:val="20"/>
                <w:lang w:eastAsia="en-GB"/>
              </w:rPr>
            </w:pPr>
          </w:p>
          <w:p w14:paraId="5CCA5C4F" w14:textId="3B8CFEB1" w:rsidR="00621FA9" w:rsidRDefault="00621FA9" w:rsidP="00621FA9">
            <w:pPr>
              <w:rPr>
                <w:noProof/>
                <w:color w:val="000000"/>
                <w:sz w:val="20"/>
              </w:rPr>
            </w:pPr>
            <w:r>
              <w:rPr>
                <w:noProof/>
                <w:color w:val="000000"/>
                <w:sz w:val="20"/>
              </w:rPr>
              <w:t>Предложение за Регламент на Европейския парламент и на Съвета относно вътрешните пазари за възобновяеми газове и природен газ и на водород (преработен текст)</w:t>
            </w:r>
          </w:p>
        </w:tc>
        <w:tc>
          <w:tcPr>
            <w:tcW w:w="1207" w:type="dxa"/>
            <w:tcBorders>
              <w:top w:val="nil"/>
              <w:left w:val="single" w:sz="4" w:space="0" w:color="auto"/>
              <w:bottom w:val="single" w:sz="4" w:space="0" w:color="auto"/>
              <w:right w:val="single" w:sz="4" w:space="0" w:color="auto"/>
            </w:tcBorders>
            <w:shd w:val="clear" w:color="auto" w:fill="auto"/>
          </w:tcPr>
          <w:p w14:paraId="5A4430B1" w14:textId="77777777" w:rsidR="00621FA9" w:rsidRDefault="00621FA9" w:rsidP="009E12AD">
            <w:pPr>
              <w:jc w:val="center"/>
              <w:rPr>
                <w:noProof/>
                <w:color w:val="000000"/>
                <w:sz w:val="20"/>
                <w:lang w:eastAsia="en-GB"/>
              </w:rPr>
            </w:pPr>
          </w:p>
        </w:tc>
        <w:tc>
          <w:tcPr>
            <w:tcW w:w="1157" w:type="dxa"/>
            <w:tcBorders>
              <w:top w:val="nil"/>
              <w:left w:val="single" w:sz="4" w:space="0" w:color="auto"/>
              <w:bottom w:val="single" w:sz="4" w:space="0" w:color="auto"/>
              <w:right w:val="single" w:sz="4" w:space="0" w:color="auto"/>
            </w:tcBorders>
            <w:shd w:val="clear" w:color="auto" w:fill="auto"/>
          </w:tcPr>
          <w:p w14:paraId="085F92CC" w14:textId="77777777" w:rsidR="00621FA9" w:rsidRDefault="00621FA9" w:rsidP="009E12AD">
            <w:pPr>
              <w:jc w:val="center"/>
              <w:rPr>
                <w:noProof/>
                <w:color w:val="000000"/>
                <w:sz w:val="20"/>
                <w:lang w:eastAsia="en-GB"/>
              </w:rPr>
            </w:pPr>
          </w:p>
          <w:p w14:paraId="6B6F3E1E" w14:textId="77777777" w:rsidR="00621FA9" w:rsidRDefault="00621FA9" w:rsidP="009E12AD">
            <w:pPr>
              <w:jc w:val="center"/>
              <w:rPr>
                <w:noProof/>
                <w:color w:val="000000"/>
                <w:sz w:val="20"/>
                <w:lang w:eastAsia="en-GB"/>
              </w:rPr>
            </w:pPr>
          </w:p>
          <w:p w14:paraId="050CE905" w14:textId="717B3EDF" w:rsidR="00621FA9" w:rsidRDefault="00621FA9" w:rsidP="009E12AD">
            <w:pPr>
              <w:jc w:val="center"/>
              <w:rPr>
                <w:noProof/>
                <w:color w:val="000000"/>
                <w:sz w:val="20"/>
              </w:rPr>
            </w:pPr>
            <w:r>
              <w:rPr>
                <w:noProof/>
                <w:color w:val="000000"/>
                <w:sz w:val="20"/>
              </w:rPr>
              <w:t>2</w:t>
            </w:r>
          </w:p>
        </w:tc>
        <w:tc>
          <w:tcPr>
            <w:tcW w:w="2641" w:type="dxa"/>
            <w:tcBorders>
              <w:top w:val="nil"/>
              <w:left w:val="single" w:sz="4" w:space="0" w:color="auto"/>
              <w:bottom w:val="single" w:sz="4" w:space="0" w:color="auto"/>
              <w:right w:val="single" w:sz="4" w:space="0" w:color="auto"/>
            </w:tcBorders>
            <w:shd w:val="clear" w:color="auto" w:fill="auto"/>
          </w:tcPr>
          <w:p w14:paraId="7498EABB" w14:textId="77777777" w:rsidR="00621FA9" w:rsidRPr="00692D25" w:rsidRDefault="00621FA9" w:rsidP="009E12AD">
            <w:pPr>
              <w:jc w:val="left"/>
              <w:rPr>
                <w:noProof/>
                <w:sz w:val="20"/>
              </w:rPr>
            </w:pPr>
          </w:p>
          <w:p w14:paraId="529FBA9D" w14:textId="77777777" w:rsidR="00621FA9" w:rsidRPr="00692D25" w:rsidRDefault="00621FA9" w:rsidP="009E12AD">
            <w:pPr>
              <w:jc w:val="left"/>
              <w:rPr>
                <w:noProof/>
                <w:sz w:val="20"/>
              </w:rPr>
            </w:pPr>
          </w:p>
          <w:p w14:paraId="683B4689" w14:textId="4F5E761A" w:rsidR="00621FA9" w:rsidRDefault="00621FA9" w:rsidP="00621FA9">
            <w:pPr>
              <w:jc w:val="left"/>
              <w:rPr>
                <w:noProof/>
                <w:sz w:val="20"/>
              </w:rPr>
            </w:pPr>
            <w:r>
              <w:rPr>
                <w:noProof/>
                <w:sz w:val="20"/>
              </w:rPr>
              <w:t xml:space="preserve">Чехия, </w:t>
            </w:r>
            <w:r>
              <w:rPr>
                <w:i/>
                <w:iCs/>
                <w:noProof/>
                <w:sz w:val="20"/>
              </w:rPr>
              <w:t>Poslanecká sněmovna</w:t>
            </w:r>
            <w:r>
              <w:rPr>
                <w:noProof/>
                <w:sz w:val="20"/>
              </w:rPr>
              <w:t xml:space="preserve"> (1 глас)</w:t>
            </w:r>
          </w:p>
          <w:p w14:paraId="450DDAC6" w14:textId="77777777" w:rsidR="00621FA9" w:rsidRPr="00692D25" w:rsidRDefault="00621FA9" w:rsidP="00621FA9">
            <w:pPr>
              <w:jc w:val="left"/>
              <w:rPr>
                <w:noProof/>
                <w:sz w:val="20"/>
              </w:rPr>
            </w:pPr>
          </w:p>
          <w:p w14:paraId="5B541BD0" w14:textId="3F8EB213" w:rsidR="00621FA9" w:rsidRDefault="00621FA9" w:rsidP="00621FA9">
            <w:pPr>
              <w:jc w:val="left"/>
              <w:rPr>
                <w:noProof/>
                <w:sz w:val="20"/>
              </w:rPr>
            </w:pPr>
            <w:r>
              <w:rPr>
                <w:noProof/>
                <w:sz w:val="20"/>
              </w:rPr>
              <w:t xml:space="preserve">Чехия, </w:t>
            </w:r>
            <w:r>
              <w:rPr>
                <w:i/>
                <w:iCs/>
                <w:noProof/>
                <w:sz w:val="20"/>
              </w:rPr>
              <w:t>Senát</w:t>
            </w:r>
            <w:r>
              <w:rPr>
                <w:noProof/>
                <w:sz w:val="20"/>
              </w:rPr>
              <w:t xml:space="preserve"> (1 глас)</w:t>
            </w:r>
          </w:p>
        </w:tc>
      </w:tr>
      <w:tr w:rsidR="009E12AD" w:rsidRPr="00FD1381" w14:paraId="4CA58B8E" w14:textId="77777777" w:rsidTr="00720982">
        <w:trPr>
          <w:cantSplit/>
        </w:trPr>
        <w:tc>
          <w:tcPr>
            <w:tcW w:w="414" w:type="dxa"/>
            <w:tcBorders>
              <w:top w:val="single" w:sz="4" w:space="0" w:color="auto"/>
            </w:tcBorders>
            <w:shd w:val="clear" w:color="auto" w:fill="auto"/>
          </w:tcPr>
          <w:p w14:paraId="12317A6B" w14:textId="4D96B1CF" w:rsidR="009E12AD" w:rsidRPr="000861B4" w:rsidRDefault="009F4AD8" w:rsidP="009E12AD">
            <w:pPr>
              <w:jc w:val="left"/>
              <w:rPr>
                <w:noProof/>
                <w:sz w:val="20"/>
              </w:rPr>
            </w:pPr>
            <w:r>
              <w:rPr>
                <w:noProof/>
                <w:sz w:val="20"/>
              </w:rPr>
              <w:t>4</w:t>
            </w:r>
          </w:p>
        </w:tc>
        <w:tc>
          <w:tcPr>
            <w:tcW w:w="1977" w:type="dxa"/>
            <w:tcBorders>
              <w:top w:val="single" w:sz="4" w:space="0" w:color="auto"/>
            </w:tcBorders>
            <w:shd w:val="clear" w:color="auto" w:fill="auto"/>
          </w:tcPr>
          <w:p w14:paraId="0F321A30" w14:textId="444AFCE2" w:rsidR="009E12AD" w:rsidRPr="00C97174" w:rsidRDefault="009E12AD" w:rsidP="45ECC227">
            <w:pPr>
              <w:jc w:val="left"/>
              <w:rPr>
                <w:noProof/>
                <w:color w:val="000000"/>
                <w:sz w:val="20"/>
              </w:rPr>
            </w:pPr>
            <w:r>
              <w:rPr>
                <w:noProof/>
                <w:color w:val="000000" w:themeColor="text1"/>
                <w:sz w:val="20"/>
              </w:rPr>
              <w:t>COM(2021) 565 final</w:t>
            </w:r>
          </w:p>
        </w:tc>
        <w:tc>
          <w:tcPr>
            <w:tcW w:w="2811" w:type="dxa"/>
            <w:tcBorders>
              <w:top w:val="single" w:sz="4" w:space="0" w:color="auto"/>
            </w:tcBorders>
            <w:shd w:val="clear" w:color="auto" w:fill="auto"/>
          </w:tcPr>
          <w:p w14:paraId="10236993" w14:textId="0BD43735" w:rsidR="009E12AD" w:rsidRPr="000861B4" w:rsidRDefault="009E12AD" w:rsidP="009E12AD">
            <w:pPr>
              <w:rPr>
                <w:noProof/>
                <w:color w:val="000000"/>
                <w:sz w:val="20"/>
              </w:rPr>
            </w:pPr>
            <w:r>
              <w:rPr>
                <w:noProof/>
                <w:color w:val="000000"/>
                <w:sz w:val="20"/>
              </w:rPr>
              <w:t>Предложение за Директива на Съвета за определяне на правила за предотвратяване на злоупотребата с фиктивни образувания за данъчни цели и за изменение на Директива 2011/16/ЕС</w:t>
            </w:r>
          </w:p>
        </w:tc>
        <w:tc>
          <w:tcPr>
            <w:tcW w:w="1207" w:type="dxa"/>
            <w:tcBorders>
              <w:top w:val="single" w:sz="4" w:space="0" w:color="auto"/>
            </w:tcBorders>
            <w:shd w:val="clear" w:color="auto" w:fill="auto"/>
          </w:tcPr>
          <w:p w14:paraId="3995E07A" w14:textId="1F649DBD" w:rsidR="009E12AD" w:rsidRPr="000861B4" w:rsidRDefault="009E12AD" w:rsidP="009E12AD">
            <w:pPr>
              <w:jc w:val="center"/>
              <w:rPr>
                <w:noProof/>
                <w:color w:val="000000"/>
                <w:sz w:val="20"/>
              </w:rPr>
            </w:pPr>
            <w:r>
              <w:rPr>
                <w:noProof/>
                <w:color w:val="000000"/>
                <w:sz w:val="20"/>
              </w:rPr>
              <w:t>1</w:t>
            </w:r>
          </w:p>
        </w:tc>
        <w:tc>
          <w:tcPr>
            <w:tcW w:w="1157" w:type="dxa"/>
            <w:tcBorders>
              <w:top w:val="single" w:sz="4" w:space="0" w:color="auto"/>
            </w:tcBorders>
            <w:shd w:val="clear" w:color="auto" w:fill="auto"/>
          </w:tcPr>
          <w:p w14:paraId="45D18B60" w14:textId="72041487" w:rsidR="009E12AD" w:rsidRPr="000861B4" w:rsidRDefault="009E12AD" w:rsidP="009E12AD">
            <w:pPr>
              <w:jc w:val="center"/>
              <w:rPr>
                <w:noProof/>
                <w:color w:val="000000"/>
                <w:sz w:val="20"/>
              </w:rPr>
            </w:pPr>
            <w:r>
              <w:rPr>
                <w:noProof/>
                <w:color w:val="000000"/>
                <w:sz w:val="20"/>
              </w:rPr>
              <w:t>2</w:t>
            </w:r>
          </w:p>
        </w:tc>
        <w:tc>
          <w:tcPr>
            <w:tcW w:w="2641" w:type="dxa"/>
            <w:tcBorders>
              <w:top w:val="single" w:sz="4" w:space="0" w:color="auto"/>
              <w:bottom w:val="single" w:sz="4" w:space="0" w:color="auto"/>
            </w:tcBorders>
            <w:shd w:val="clear" w:color="auto" w:fill="auto"/>
          </w:tcPr>
          <w:p w14:paraId="2A6A5758" w14:textId="6DB3A242" w:rsidR="009E12AD" w:rsidRPr="00EC5736" w:rsidRDefault="009E12AD" w:rsidP="009E12AD">
            <w:pPr>
              <w:jc w:val="left"/>
              <w:rPr>
                <w:iCs/>
                <w:noProof/>
                <w:color w:val="000000"/>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7E089162" w14:textId="77777777" w:rsidTr="00720982">
        <w:trPr>
          <w:cantSplit/>
        </w:trPr>
        <w:tc>
          <w:tcPr>
            <w:tcW w:w="414" w:type="dxa"/>
            <w:shd w:val="clear" w:color="auto" w:fill="auto"/>
          </w:tcPr>
          <w:p w14:paraId="50837902" w14:textId="29302752" w:rsidR="009E12AD" w:rsidRPr="000861B4" w:rsidRDefault="009F4AD8" w:rsidP="009E12AD">
            <w:pPr>
              <w:jc w:val="left"/>
              <w:rPr>
                <w:noProof/>
                <w:sz w:val="20"/>
              </w:rPr>
            </w:pPr>
            <w:r>
              <w:rPr>
                <w:noProof/>
                <w:sz w:val="20"/>
              </w:rPr>
              <w:t>5</w:t>
            </w:r>
          </w:p>
        </w:tc>
        <w:tc>
          <w:tcPr>
            <w:tcW w:w="1977" w:type="dxa"/>
            <w:shd w:val="clear" w:color="auto" w:fill="auto"/>
          </w:tcPr>
          <w:p w14:paraId="5EC61DA9" w14:textId="3BF86497" w:rsidR="009E12AD" w:rsidRPr="00C97174" w:rsidRDefault="009E12AD" w:rsidP="45ECC227">
            <w:pPr>
              <w:jc w:val="left"/>
              <w:rPr>
                <w:noProof/>
                <w:color w:val="000000"/>
                <w:sz w:val="20"/>
              </w:rPr>
            </w:pPr>
            <w:r>
              <w:rPr>
                <w:noProof/>
                <w:color w:val="000000" w:themeColor="text1"/>
                <w:sz w:val="20"/>
              </w:rPr>
              <w:t>COM(2021) 570 final</w:t>
            </w:r>
          </w:p>
        </w:tc>
        <w:tc>
          <w:tcPr>
            <w:tcW w:w="2811" w:type="dxa"/>
            <w:shd w:val="clear" w:color="auto" w:fill="auto"/>
          </w:tcPr>
          <w:p w14:paraId="716CD7B9" w14:textId="1B9A8DE2" w:rsidR="009E12AD" w:rsidRPr="000861B4" w:rsidRDefault="009E12AD" w:rsidP="009E12AD">
            <w:pPr>
              <w:rPr>
                <w:noProof/>
                <w:color w:val="000000"/>
                <w:sz w:val="20"/>
              </w:rPr>
            </w:pPr>
            <w:r>
              <w:rPr>
                <w:noProof/>
                <w:color w:val="000000"/>
                <w:sz w:val="20"/>
              </w:rPr>
              <w:t>Предложение за Решение на Съвета за изменение на Решение (ЕС, Евратом) 2020/2053 относно системата на собствените ресурси на Европейския съюз</w:t>
            </w:r>
          </w:p>
        </w:tc>
        <w:tc>
          <w:tcPr>
            <w:tcW w:w="1207" w:type="dxa"/>
            <w:shd w:val="clear" w:color="auto" w:fill="auto"/>
          </w:tcPr>
          <w:p w14:paraId="779CD3A8" w14:textId="476A2DA0"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5670D32F" w14:textId="4F65259F"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4162955B" w14:textId="581C0EA1" w:rsidR="009E12AD" w:rsidRPr="00EC5736" w:rsidRDefault="009E12AD" w:rsidP="009E12AD">
            <w:pPr>
              <w:jc w:val="left"/>
              <w:rPr>
                <w:iCs/>
                <w:noProof/>
                <w:color w:val="000000"/>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29545662" w14:textId="77777777" w:rsidTr="00720982">
        <w:trPr>
          <w:cantSplit/>
        </w:trPr>
        <w:tc>
          <w:tcPr>
            <w:tcW w:w="414" w:type="dxa"/>
            <w:shd w:val="clear" w:color="auto" w:fill="auto"/>
          </w:tcPr>
          <w:p w14:paraId="738B9005" w14:textId="37613574" w:rsidR="009E12AD" w:rsidRPr="000861B4" w:rsidRDefault="009F4AD8" w:rsidP="009E12AD">
            <w:pPr>
              <w:jc w:val="left"/>
              <w:rPr>
                <w:noProof/>
                <w:sz w:val="20"/>
              </w:rPr>
            </w:pPr>
            <w:r>
              <w:rPr>
                <w:noProof/>
                <w:sz w:val="20"/>
              </w:rPr>
              <w:t>6</w:t>
            </w:r>
          </w:p>
        </w:tc>
        <w:tc>
          <w:tcPr>
            <w:tcW w:w="1977" w:type="dxa"/>
            <w:shd w:val="clear" w:color="auto" w:fill="auto"/>
          </w:tcPr>
          <w:p w14:paraId="4C20F9FD" w14:textId="2F576064" w:rsidR="009E12AD" w:rsidRPr="00C97174" w:rsidRDefault="009E12AD" w:rsidP="45ECC227">
            <w:pPr>
              <w:jc w:val="left"/>
              <w:rPr>
                <w:noProof/>
                <w:color w:val="000000"/>
                <w:sz w:val="20"/>
              </w:rPr>
            </w:pPr>
            <w:r>
              <w:rPr>
                <w:noProof/>
                <w:color w:val="000000" w:themeColor="text1"/>
                <w:sz w:val="20"/>
              </w:rPr>
              <w:t>COM(2021) 706 final</w:t>
            </w:r>
          </w:p>
        </w:tc>
        <w:tc>
          <w:tcPr>
            <w:tcW w:w="2811" w:type="dxa"/>
            <w:shd w:val="clear" w:color="auto" w:fill="auto"/>
          </w:tcPr>
          <w:p w14:paraId="28234796" w14:textId="358DEC8C" w:rsidR="009E12AD" w:rsidRPr="000861B4" w:rsidRDefault="009E12AD" w:rsidP="009E12AD">
            <w:pPr>
              <w:rPr>
                <w:noProof/>
                <w:color w:val="000000"/>
                <w:sz w:val="20"/>
              </w:rPr>
            </w:pPr>
            <w:r>
              <w:rPr>
                <w:noProof/>
                <w:color w:val="000000"/>
                <w:sz w:val="20"/>
              </w:rPr>
              <w:t>Предложение за Регламент на Европейския парламент и на Съвета за предоставянето на пазара на Съюза, както и за износа от Съюза на определени стоки и продукти, свързани с обезлесяване и влошаване на състоянието на горите, и за отмяна на Регламент (ЕС) № 995/2010</w:t>
            </w:r>
          </w:p>
        </w:tc>
        <w:tc>
          <w:tcPr>
            <w:tcW w:w="1207" w:type="dxa"/>
            <w:shd w:val="clear" w:color="auto" w:fill="auto"/>
          </w:tcPr>
          <w:p w14:paraId="6C7E15D0" w14:textId="4EA660A1"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3C17C1FA" w14:textId="5FD5D30F"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76795F92" w14:textId="06CBAC87" w:rsidR="009E12AD" w:rsidRPr="00EC5736" w:rsidRDefault="009E12AD" w:rsidP="009E12AD">
            <w:pPr>
              <w:jc w:val="left"/>
              <w:rPr>
                <w:iCs/>
                <w:noProof/>
                <w:color w:val="000000"/>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06885C93" w14:textId="77777777" w:rsidTr="00720982">
        <w:trPr>
          <w:cantSplit/>
        </w:trPr>
        <w:tc>
          <w:tcPr>
            <w:tcW w:w="414" w:type="dxa"/>
            <w:shd w:val="clear" w:color="auto" w:fill="auto"/>
          </w:tcPr>
          <w:p w14:paraId="0DA11208" w14:textId="274C739E" w:rsidR="009E12AD" w:rsidRPr="000861B4" w:rsidRDefault="009F4AD8" w:rsidP="009E12AD">
            <w:pPr>
              <w:jc w:val="left"/>
              <w:rPr>
                <w:noProof/>
                <w:sz w:val="20"/>
              </w:rPr>
            </w:pPr>
            <w:r>
              <w:rPr>
                <w:noProof/>
                <w:sz w:val="20"/>
              </w:rPr>
              <w:t>7</w:t>
            </w:r>
          </w:p>
        </w:tc>
        <w:tc>
          <w:tcPr>
            <w:tcW w:w="1977" w:type="dxa"/>
            <w:shd w:val="clear" w:color="auto" w:fill="auto"/>
          </w:tcPr>
          <w:p w14:paraId="773D68A9" w14:textId="6D096AF9" w:rsidR="009E12AD" w:rsidRPr="00C97174" w:rsidRDefault="009E12AD" w:rsidP="45ECC227">
            <w:pPr>
              <w:jc w:val="left"/>
              <w:rPr>
                <w:noProof/>
                <w:color w:val="000000"/>
                <w:sz w:val="20"/>
              </w:rPr>
            </w:pPr>
            <w:r>
              <w:rPr>
                <w:noProof/>
                <w:color w:val="000000" w:themeColor="text1"/>
                <w:sz w:val="20"/>
              </w:rPr>
              <w:t>COM(2021) 753 final</w:t>
            </w:r>
          </w:p>
        </w:tc>
        <w:tc>
          <w:tcPr>
            <w:tcW w:w="2811" w:type="dxa"/>
            <w:shd w:val="clear" w:color="auto" w:fill="auto"/>
          </w:tcPr>
          <w:p w14:paraId="09E51E99" w14:textId="396551BB" w:rsidR="009E12AD" w:rsidRPr="000861B4" w:rsidRDefault="009E12AD" w:rsidP="009E12AD">
            <w:pPr>
              <w:rPr>
                <w:noProof/>
                <w:color w:val="000000"/>
                <w:sz w:val="20"/>
              </w:rPr>
            </w:pPr>
            <w:r>
              <w:rPr>
                <w:noProof/>
                <w:color w:val="000000"/>
                <w:sz w:val="20"/>
              </w:rPr>
              <w:t>Предложение за Регламент на Европейския парламент и на Съвета относно мерки срещу превозвачите, които улесняват трафика на хора или незаконното превеждане през граница на мигранти във връзка с незаконното влизане на територията на Европейския съюз или участват в такива дейности</w:t>
            </w:r>
          </w:p>
        </w:tc>
        <w:tc>
          <w:tcPr>
            <w:tcW w:w="1207" w:type="dxa"/>
            <w:shd w:val="clear" w:color="auto" w:fill="auto"/>
          </w:tcPr>
          <w:p w14:paraId="35D38928" w14:textId="6B3DBB92"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0F419881" w14:textId="3A51BE7C"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62843F97" w14:textId="36EADD6F" w:rsidR="009E12AD" w:rsidRPr="00EC5736" w:rsidRDefault="009E12AD" w:rsidP="009E12AD">
            <w:pPr>
              <w:jc w:val="left"/>
              <w:rPr>
                <w:iCs/>
                <w:noProof/>
                <w:color w:val="000000"/>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4AA79CB9" w14:textId="77777777" w:rsidTr="00720982">
        <w:trPr>
          <w:cantSplit/>
        </w:trPr>
        <w:tc>
          <w:tcPr>
            <w:tcW w:w="414" w:type="dxa"/>
            <w:shd w:val="clear" w:color="auto" w:fill="auto"/>
          </w:tcPr>
          <w:p w14:paraId="6D1EA929" w14:textId="3AFC2B06" w:rsidR="009E12AD" w:rsidRPr="000861B4" w:rsidRDefault="009F4AD8" w:rsidP="009E12AD">
            <w:pPr>
              <w:jc w:val="left"/>
              <w:rPr>
                <w:noProof/>
                <w:sz w:val="20"/>
              </w:rPr>
            </w:pPr>
            <w:r>
              <w:rPr>
                <w:noProof/>
                <w:sz w:val="20"/>
              </w:rPr>
              <w:t>8</w:t>
            </w:r>
          </w:p>
        </w:tc>
        <w:tc>
          <w:tcPr>
            <w:tcW w:w="1977" w:type="dxa"/>
            <w:shd w:val="clear" w:color="auto" w:fill="auto"/>
          </w:tcPr>
          <w:p w14:paraId="4C4C6A67" w14:textId="65325C32" w:rsidR="009E12AD" w:rsidRPr="00C97174" w:rsidRDefault="009E12AD" w:rsidP="45ECC227">
            <w:pPr>
              <w:jc w:val="left"/>
              <w:rPr>
                <w:noProof/>
                <w:color w:val="000000"/>
                <w:sz w:val="20"/>
              </w:rPr>
            </w:pPr>
            <w:r>
              <w:rPr>
                <w:noProof/>
                <w:color w:val="000000" w:themeColor="text1"/>
                <w:sz w:val="20"/>
              </w:rPr>
              <w:t>COM(2021) 762 final</w:t>
            </w:r>
          </w:p>
        </w:tc>
        <w:tc>
          <w:tcPr>
            <w:tcW w:w="2811" w:type="dxa"/>
            <w:shd w:val="clear" w:color="auto" w:fill="auto"/>
          </w:tcPr>
          <w:p w14:paraId="2A9AC976" w14:textId="6B1B8DE1" w:rsidR="009E12AD" w:rsidRPr="000861B4" w:rsidRDefault="009E12AD" w:rsidP="009E12AD">
            <w:pPr>
              <w:rPr>
                <w:noProof/>
                <w:color w:val="000000"/>
                <w:sz w:val="20"/>
              </w:rPr>
            </w:pPr>
            <w:r>
              <w:rPr>
                <w:noProof/>
                <w:color w:val="000000"/>
                <w:sz w:val="20"/>
              </w:rPr>
              <w:t>Предложение за Директива на Европейския парламент и на Съвета относно подобряването на условията на труд при работата през платформа</w:t>
            </w:r>
          </w:p>
        </w:tc>
        <w:tc>
          <w:tcPr>
            <w:tcW w:w="1207" w:type="dxa"/>
            <w:shd w:val="clear" w:color="auto" w:fill="auto"/>
          </w:tcPr>
          <w:p w14:paraId="0F2F77C1" w14:textId="5343ED5A"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2B11F052" w14:textId="6FF57DEB"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6A3D3F05" w14:textId="09E7AF9A" w:rsidR="009E12AD" w:rsidRPr="00E95000" w:rsidRDefault="009E12AD" w:rsidP="009E12AD">
            <w:pPr>
              <w:jc w:val="left"/>
              <w:rPr>
                <w:iCs/>
                <w:noProof/>
                <w:color w:val="000000"/>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4C5EFB0E" w14:textId="77777777" w:rsidTr="00720982">
        <w:trPr>
          <w:cantSplit/>
        </w:trPr>
        <w:tc>
          <w:tcPr>
            <w:tcW w:w="414" w:type="dxa"/>
            <w:shd w:val="clear" w:color="auto" w:fill="auto"/>
          </w:tcPr>
          <w:p w14:paraId="635A5A46" w14:textId="06ED9B29" w:rsidR="009E12AD" w:rsidRPr="000861B4" w:rsidRDefault="009F4AD8" w:rsidP="009E12AD">
            <w:pPr>
              <w:jc w:val="left"/>
              <w:rPr>
                <w:noProof/>
                <w:sz w:val="20"/>
              </w:rPr>
            </w:pPr>
            <w:r>
              <w:rPr>
                <w:noProof/>
                <w:sz w:val="20"/>
              </w:rPr>
              <w:t>9</w:t>
            </w:r>
          </w:p>
        </w:tc>
        <w:tc>
          <w:tcPr>
            <w:tcW w:w="1977" w:type="dxa"/>
            <w:shd w:val="clear" w:color="auto" w:fill="auto"/>
          </w:tcPr>
          <w:p w14:paraId="1C461B8E" w14:textId="76847CB1" w:rsidR="009E12AD" w:rsidRPr="00C97174" w:rsidRDefault="009E12AD" w:rsidP="45ECC227">
            <w:pPr>
              <w:jc w:val="left"/>
              <w:rPr>
                <w:noProof/>
                <w:color w:val="000000"/>
                <w:sz w:val="20"/>
              </w:rPr>
            </w:pPr>
            <w:r>
              <w:rPr>
                <w:noProof/>
                <w:color w:val="000000" w:themeColor="text1"/>
                <w:sz w:val="20"/>
              </w:rPr>
              <w:t>COM(2021) 802 final</w:t>
            </w:r>
          </w:p>
        </w:tc>
        <w:tc>
          <w:tcPr>
            <w:tcW w:w="2811" w:type="dxa"/>
            <w:shd w:val="clear" w:color="auto" w:fill="auto"/>
          </w:tcPr>
          <w:p w14:paraId="489BCE2F" w14:textId="685CDCC8" w:rsidR="009E12AD" w:rsidRPr="000861B4" w:rsidRDefault="009E12AD" w:rsidP="009E12AD">
            <w:pPr>
              <w:rPr>
                <w:noProof/>
                <w:color w:val="000000"/>
                <w:sz w:val="20"/>
              </w:rPr>
            </w:pPr>
            <w:r>
              <w:rPr>
                <w:noProof/>
                <w:color w:val="000000"/>
                <w:sz w:val="20"/>
              </w:rPr>
              <w:t>Предложение за Директива на Европейския парламент и Съвета относно енергийните характеристики на сградите (преработен текст)</w:t>
            </w:r>
          </w:p>
        </w:tc>
        <w:tc>
          <w:tcPr>
            <w:tcW w:w="1207" w:type="dxa"/>
            <w:shd w:val="clear" w:color="auto" w:fill="auto"/>
          </w:tcPr>
          <w:p w14:paraId="1C41B260" w14:textId="184857F3"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1F64C36D" w14:textId="2A62D72D"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77A9E910" w14:textId="482FCCBE" w:rsidR="009E12AD" w:rsidRPr="00FD1381" w:rsidRDefault="009E12AD" w:rsidP="009E12AD">
            <w:pPr>
              <w:jc w:val="left"/>
              <w:rPr>
                <w:noProof/>
                <w:sz w:val="20"/>
              </w:rPr>
            </w:pPr>
            <w:r>
              <w:rPr>
                <w:noProof/>
                <w:sz w:val="20"/>
              </w:rPr>
              <w:t xml:space="preserve">Финландия, </w:t>
            </w:r>
            <w:r>
              <w:rPr>
                <w:i/>
                <w:iCs/>
                <w:noProof/>
                <w:sz w:val="20"/>
              </w:rPr>
              <w:t>Eduskunta</w:t>
            </w:r>
            <w:r>
              <w:rPr>
                <w:noProof/>
                <w:sz w:val="20"/>
              </w:rPr>
              <w:t xml:space="preserve"> (2 гласа)</w:t>
            </w:r>
          </w:p>
        </w:tc>
      </w:tr>
      <w:tr w:rsidR="009E12AD" w:rsidRPr="00FD1381" w14:paraId="5B30CF9E" w14:textId="77777777" w:rsidTr="00720982">
        <w:trPr>
          <w:cantSplit/>
        </w:trPr>
        <w:tc>
          <w:tcPr>
            <w:tcW w:w="414" w:type="dxa"/>
            <w:shd w:val="clear" w:color="auto" w:fill="auto"/>
          </w:tcPr>
          <w:p w14:paraId="543CE55B" w14:textId="64662B90" w:rsidR="009E12AD" w:rsidRPr="000861B4" w:rsidRDefault="009E12AD" w:rsidP="009E12AD">
            <w:pPr>
              <w:jc w:val="left"/>
              <w:rPr>
                <w:noProof/>
                <w:sz w:val="20"/>
              </w:rPr>
            </w:pPr>
            <w:r>
              <w:rPr>
                <w:noProof/>
                <w:sz w:val="20"/>
              </w:rPr>
              <w:t>10</w:t>
            </w:r>
          </w:p>
        </w:tc>
        <w:tc>
          <w:tcPr>
            <w:tcW w:w="1977" w:type="dxa"/>
            <w:shd w:val="clear" w:color="auto" w:fill="auto"/>
          </w:tcPr>
          <w:p w14:paraId="3F37A701" w14:textId="3874A780" w:rsidR="009E12AD" w:rsidRPr="00C97174" w:rsidRDefault="009E12AD" w:rsidP="45ECC227">
            <w:pPr>
              <w:jc w:val="left"/>
              <w:rPr>
                <w:noProof/>
                <w:color w:val="000000"/>
                <w:sz w:val="20"/>
              </w:rPr>
            </w:pPr>
            <w:r>
              <w:rPr>
                <w:noProof/>
                <w:color w:val="000000" w:themeColor="text1"/>
                <w:sz w:val="20"/>
              </w:rPr>
              <w:t>COM(2021) 805 final</w:t>
            </w:r>
          </w:p>
        </w:tc>
        <w:tc>
          <w:tcPr>
            <w:tcW w:w="2811" w:type="dxa"/>
            <w:shd w:val="clear" w:color="auto" w:fill="auto"/>
          </w:tcPr>
          <w:p w14:paraId="550EAE20" w14:textId="03F8DAA8" w:rsidR="009E12AD" w:rsidRPr="000861B4" w:rsidRDefault="009E12AD" w:rsidP="009E12AD">
            <w:pPr>
              <w:rPr>
                <w:noProof/>
                <w:color w:val="000000"/>
                <w:sz w:val="20"/>
              </w:rPr>
            </w:pPr>
            <w:r>
              <w:rPr>
                <w:noProof/>
                <w:color w:val="000000"/>
                <w:sz w:val="20"/>
              </w:rPr>
              <w:t>Предложение за Регламент на Европейския парламент и на Съвета за намаляване на емисиите на метан в сектора на енергетиката и за изменение на Регламент (ЕС) 2019/942</w:t>
            </w:r>
          </w:p>
        </w:tc>
        <w:tc>
          <w:tcPr>
            <w:tcW w:w="1207" w:type="dxa"/>
            <w:shd w:val="clear" w:color="auto" w:fill="auto"/>
          </w:tcPr>
          <w:p w14:paraId="2F3AD685" w14:textId="46E022F8"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7F447E6F" w14:textId="1FAA4E5A" w:rsidR="009E12AD" w:rsidRPr="000861B4" w:rsidRDefault="009E12AD" w:rsidP="009E12AD">
            <w:pPr>
              <w:jc w:val="center"/>
              <w:rPr>
                <w:noProof/>
                <w:color w:val="000000"/>
                <w:sz w:val="20"/>
              </w:rPr>
            </w:pPr>
            <w:r>
              <w:rPr>
                <w:noProof/>
                <w:color w:val="000000"/>
                <w:sz w:val="20"/>
              </w:rPr>
              <w:t>1</w:t>
            </w:r>
          </w:p>
        </w:tc>
        <w:tc>
          <w:tcPr>
            <w:tcW w:w="2641" w:type="dxa"/>
            <w:tcBorders>
              <w:bottom w:val="single" w:sz="4" w:space="0" w:color="auto"/>
            </w:tcBorders>
            <w:shd w:val="clear" w:color="auto" w:fill="auto"/>
          </w:tcPr>
          <w:p w14:paraId="01B36B87" w14:textId="5F19D560" w:rsidR="009E12AD" w:rsidRPr="00E95000" w:rsidRDefault="009E12AD" w:rsidP="009E12AD">
            <w:pPr>
              <w:jc w:val="left"/>
              <w:rPr>
                <w:noProof/>
                <w:sz w:val="20"/>
              </w:rPr>
            </w:pPr>
            <w:r>
              <w:rPr>
                <w:noProof/>
                <w:sz w:val="20"/>
              </w:rPr>
              <w:t xml:space="preserve">Чехия, </w:t>
            </w:r>
            <w:r>
              <w:rPr>
                <w:i/>
                <w:iCs/>
                <w:noProof/>
                <w:sz w:val="20"/>
              </w:rPr>
              <w:t>Poslanecká sněmovna</w:t>
            </w:r>
            <w:r>
              <w:rPr>
                <w:noProof/>
                <w:sz w:val="20"/>
              </w:rPr>
              <w:t xml:space="preserve"> (1 глас)</w:t>
            </w:r>
          </w:p>
        </w:tc>
      </w:tr>
      <w:tr w:rsidR="009E12AD" w:rsidRPr="00FD1381" w14:paraId="0C07568F" w14:textId="77777777" w:rsidTr="00720982">
        <w:trPr>
          <w:cantSplit/>
        </w:trPr>
        <w:tc>
          <w:tcPr>
            <w:tcW w:w="414" w:type="dxa"/>
            <w:shd w:val="clear" w:color="auto" w:fill="auto"/>
          </w:tcPr>
          <w:p w14:paraId="7F828AB7" w14:textId="3EA231F1" w:rsidR="009E12AD" w:rsidRPr="000861B4" w:rsidRDefault="009E12AD" w:rsidP="009E12AD">
            <w:pPr>
              <w:jc w:val="left"/>
              <w:rPr>
                <w:noProof/>
                <w:sz w:val="20"/>
              </w:rPr>
            </w:pPr>
            <w:r>
              <w:rPr>
                <w:noProof/>
                <w:sz w:val="20"/>
              </w:rPr>
              <w:t>11</w:t>
            </w:r>
          </w:p>
        </w:tc>
        <w:tc>
          <w:tcPr>
            <w:tcW w:w="1977" w:type="dxa"/>
            <w:shd w:val="clear" w:color="auto" w:fill="auto"/>
          </w:tcPr>
          <w:p w14:paraId="4E108611" w14:textId="4E466910" w:rsidR="009E12AD" w:rsidRPr="00C97174" w:rsidRDefault="009E12AD" w:rsidP="45ECC227">
            <w:pPr>
              <w:jc w:val="left"/>
              <w:rPr>
                <w:noProof/>
                <w:color w:val="000000"/>
                <w:sz w:val="20"/>
              </w:rPr>
            </w:pPr>
            <w:r>
              <w:rPr>
                <w:noProof/>
                <w:color w:val="000000" w:themeColor="text1"/>
                <w:sz w:val="20"/>
              </w:rPr>
              <w:t>COM(2021) 812 final</w:t>
            </w:r>
          </w:p>
        </w:tc>
        <w:tc>
          <w:tcPr>
            <w:tcW w:w="2811" w:type="dxa"/>
            <w:shd w:val="clear" w:color="auto" w:fill="auto"/>
          </w:tcPr>
          <w:p w14:paraId="6AF4101E" w14:textId="1C790F30" w:rsidR="009E12AD" w:rsidRPr="000861B4" w:rsidRDefault="009E12AD" w:rsidP="009E12AD">
            <w:pPr>
              <w:rPr>
                <w:noProof/>
                <w:color w:val="000000"/>
                <w:sz w:val="20"/>
              </w:rPr>
            </w:pPr>
            <w:r>
              <w:rPr>
                <w:noProof/>
                <w:color w:val="000000"/>
                <w:sz w:val="20"/>
              </w:rPr>
              <w:t>Предложение за Регламент на Европейския парламент и на Съвета относно насоките на Съюза за развитието на трансевропейската транспортна мрежа, за изменение на регламенти (ЕС) 2021/1153 и (ЕС) № 913/2010 и за отмяна на Регламент (ЕС) 1315/2013</w:t>
            </w:r>
          </w:p>
        </w:tc>
        <w:tc>
          <w:tcPr>
            <w:tcW w:w="1207" w:type="dxa"/>
            <w:shd w:val="clear" w:color="auto" w:fill="auto"/>
          </w:tcPr>
          <w:p w14:paraId="301B35DA" w14:textId="638C8665"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1EEDB5DA" w14:textId="210CB745" w:rsidR="009E12AD" w:rsidRPr="000861B4" w:rsidRDefault="009E12AD" w:rsidP="009E12AD">
            <w:pPr>
              <w:jc w:val="center"/>
              <w:rPr>
                <w:noProof/>
                <w:color w:val="000000"/>
                <w:sz w:val="20"/>
              </w:rPr>
            </w:pPr>
            <w:r>
              <w:rPr>
                <w:noProof/>
                <w:color w:val="000000"/>
                <w:sz w:val="20"/>
              </w:rPr>
              <w:t>1</w:t>
            </w:r>
          </w:p>
        </w:tc>
        <w:tc>
          <w:tcPr>
            <w:tcW w:w="2641" w:type="dxa"/>
            <w:tcBorders>
              <w:bottom w:val="single" w:sz="4" w:space="0" w:color="auto"/>
            </w:tcBorders>
            <w:shd w:val="clear" w:color="auto" w:fill="auto"/>
          </w:tcPr>
          <w:p w14:paraId="206634E1" w14:textId="089DF3A3" w:rsidR="009E12AD" w:rsidRPr="00E95000" w:rsidRDefault="009E12AD" w:rsidP="009E12AD">
            <w:pPr>
              <w:jc w:val="left"/>
              <w:rPr>
                <w:noProof/>
                <w:sz w:val="20"/>
              </w:rPr>
            </w:pPr>
            <w:r>
              <w:rPr>
                <w:noProof/>
                <w:sz w:val="20"/>
              </w:rPr>
              <w:t xml:space="preserve">Франция, </w:t>
            </w:r>
            <w:r>
              <w:rPr>
                <w:i/>
                <w:iCs/>
                <w:noProof/>
                <w:sz w:val="20"/>
              </w:rPr>
              <w:t>Sénat</w:t>
            </w:r>
            <w:r>
              <w:rPr>
                <w:noProof/>
                <w:sz w:val="20"/>
              </w:rPr>
              <w:t xml:space="preserve"> (1 глас)</w:t>
            </w:r>
          </w:p>
        </w:tc>
      </w:tr>
      <w:tr w:rsidR="009E12AD" w:rsidRPr="00FD1381" w14:paraId="504412A7" w14:textId="77777777" w:rsidTr="00720982">
        <w:trPr>
          <w:cantSplit/>
        </w:trPr>
        <w:tc>
          <w:tcPr>
            <w:tcW w:w="414" w:type="dxa"/>
            <w:shd w:val="clear" w:color="auto" w:fill="auto"/>
          </w:tcPr>
          <w:p w14:paraId="3E7BD862" w14:textId="6F62C357" w:rsidR="009E12AD" w:rsidRPr="000861B4" w:rsidRDefault="009E12AD" w:rsidP="009E12AD">
            <w:pPr>
              <w:jc w:val="left"/>
              <w:rPr>
                <w:noProof/>
                <w:sz w:val="20"/>
              </w:rPr>
            </w:pPr>
            <w:r>
              <w:rPr>
                <w:noProof/>
                <w:sz w:val="20"/>
              </w:rPr>
              <w:t>12</w:t>
            </w:r>
          </w:p>
        </w:tc>
        <w:tc>
          <w:tcPr>
            <w:tcW w:w="1977" w:type="dxa"/>
            <w:shd w:val="clear" w:color="auto" w:fill="auto"/>
          </w:tcPr>
          <w:p w14:paraId="3028F634" w14:textId="640AF450" w:rsidR="009E12AD" w:rsidRPr="00C97174" w:rsidRDefault="009E12AD" w:rsidP="45ECC227">
            <w:pPr>
              <w:jc w:val="left"/>
              <w:rPr>
                <w:noProof/>
                <w:color w:val="000000"/>
                <w:sz w:val="20"/>
              </w:rPr>
            </w:pPr>
            <w:r>
              <w:rPr>
                <w:noProof/>
                <w:color w:val="000000" w:themeColor="text1"/>
                <w:sz w:val="20"/>
              </w:rPr>
              <w:t>COM(2021) 823 final</w:t>
            </w:r>
          </w:p>
        </w:tc>
        <w:tc>
          <w:tcPr>
            <w:tcW w:w="2811" w:type="dxa"/>
            <w:shd w:val="clear" w:color="auto" w:fill="auto"/>
          </w:tcPr>
          <w:p w14:paraId="2E79F11F" w14:textId="420946BE" w:rsidR="009E12AD" w:rsidRPr="000861B4" w:rsidRDefault="009E12AD" w:rsidP="009E12AD">
            <w:pPr>
              <w:rPr>
                <w:noProof/>
                <w:color w:val="000000"/>
                <w:sz w:val="20"/>
              </w:rPr>
            </w:pPr>
            <w:r>
              <w:rPr>
                <w:noProof/>
                <w:color w:val="000000"/>
                <w:sz w:val="20"/>
              </w:rPr>
              <w:t>Предложение за Директива на Съвета за гарантиране на глобално минимално равнище на данъчно облагане на многонационалните групи в Съюза</w:t>
            </w:r>
          </w:p>
        </w:tc>
        <w:tc>
          <w:tcPr>
            <w:tcW w:w="1207" w:type="dxa"/>
            <w:shd w:val="clear" w:color="auto" w:fill="auto"/>
          </w:tcPr>
          <w:p w14:paraId="17241000" w14:textId="4C8A94E1"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5D868C64" w14:textId="7B7E5713"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0DC4C19B" w14:textId="41B80AFE" w:rsidR="009E12AD" w:rsidRPr="00FD1381" w:rsidRDefault="009E12AD" w:rsidP="009E12AD">
            <w:pPr>
              <w:jc w:val="left"/>
              <w:rPr>
                <w:noProof/>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543B3BF4" w14:textId="77777777" w:rsidTr="00720982">
        <w:trPr>
          <w:cantSplit/>
        </w:trPr>
        <w:tc>
          <w:tcPr>
            <w:tcW w:w="414" w:type="dxa"/>
            <w:shd w:val="clear" w:color="auto" w:fill="auto"/>
          </w:tcPr>
          <w:p w14:paraId="4DC703D2" w14:textId="3AECC3D0" w:rsidR="009E12AD" w:rsidRPr="000861B4" w:rsidRDefault="009E12AD" w:rsidP="009E12AD">
            <w:pPr>
              <w:jc w:val="left"/>
              <w:rPr>
                <w:noProof/>
                <w:sz w:val="20"/>
              </w:rPr>
            </w:pPr>
            <w:r>
              <w:rPr>
                <w:noProof/>
                <w:sz w:val="20"/>
              </w:rPr>
              <w:t>13</w:t>
            </w:r>
          </w:p>
        </w:tc>
        <w:tc>
          <w:tcPr>
            <w:tcW w:w="1977" w:type="dxa"/>
            <w:shd w:val="clear" w:color="auto" w:fill="auto"/>
          </w:tcPr>
          <w:p w14:paraId="66EA659B" w14:textId="2820C8EC" w:rsidR="009E12AD" w:rsidRPr="00C97174" w:rsidRDefault="009E12AD" w:rsidP="45ECC227">
            <w:pPr>
              <w:jc w:val="left"/>
              <w:rPr>
                <w:noProof/>
                <w:color w:val="000000"/>
                <w:sz w:val="20"/>
              </w:rPr>
            </w:pPr>
            <w:r>
              <w:rPr>
                <w:noProof/>
                <w:color w:val="000000"/>
                <w:sz w:val="20"/>
              </w:rPr>
              <w:t>COM(2021) 851 final</w:t>
            </w:r>
          </w:p>
        </w:tc>
        <w:tc>
          <w:tcPr>
            <w:tcW w:w="2811" w:type="dxa"/>
            <w:shd w:val="clear" w:color="auto" w:fill="auto"/>
          </w:tcPr>
          <w:p w14:paraId="4948CEBD" w14:textId="547986ED" w:rsidR="009E12AD" w:rsidRPr="000861B4" w:rsidRDefault="009E12AD" w:rsidP="009E12AD">
            <w:pPr>
              <w:rPr>
                <w:noProof/>
                <w:color w:val="000000"/>
                <w:sz w:val="20"/>
              </w:rPr>
            </w:pPr>
            <w:r>
              <w:rPr>
                <w:noProof/>
                <w:color w:val="000000"/>
                <w:sz w:val="20"/>
              </w:rPr>
              <w:t>Предложение за Директива на Европейския парламент и на Съвета относно защитата на околната среда чрез наказателното право и за замяна на Директива 2008/99/ЕО</w:t>
            </w:r>
          </w:p>
        </w:tc>
        <w:tc>
          <w:tcPr>
            <w:tcW w:w="1207" w:type="dxa"/>
            <w:shd w:val="clear" w:color="auto" w:fill="auto"/>
          </w:tcPr>
          <w:p w14:paraId="093003ED" w14:textId="6C20480A"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121357B8" w14:textId="2D788B4A"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0B18DF4D" w14:textId="38DF5DDA" w:rsidR="009E12AD" w:rsidRPr="00FD1381" w:rsidRDefault="009E12AD" w:rsidP="009E12AD">
            <w:pPr>
              <w:jc w:val="left"/>
              <w:rPr>
                <w:noProof/>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046037A8" w14:textId="77777777" w:rsidTr="00720982">
        <w:trPr>
          <w:cantSplit/>
        </w:trPr>
        <w:tc>
          <w:tcPr>
            <w:tcW w:w="414" w:type="dxa"/>
            <w:shd w:val="clear" w:color="auto" w:fill="auto"/>
          </w:tcPr>
          <w:p w14:paraId="2296BC1F" w14:textId="0CC8CEB8" w:rsidR="009E12AD" w:rsidRPr="000861B4" w:rsidRDefault="009E12AD" w:rsidP="009E12AD">
            <w:pPr>
              <w:jc w:val="left"/>
              <w:rPr>
                <w:noProof/>
                <w:sz w:val="20"/>
              </w:rPr>
            </w:pPr>
            <w:r>
              <w:rPr>
                <w:noProof/>
                <w:sz w:val="20"/>
              </w:rPr>
              <w:t>14</w:t>
            </w:r>
          </w:p>
        </w:tc>
        <w:tc>
          <w:tcPr>
            <w:tcW w:w="1977" w:type="dxa"/>
            <w:shd w:val="clear" w:color="auto" w:fill="auto"/>
          </w:tcPr>
          <w:p w14:paraId="0BBBB839" w14:textId="7D3F74D6" w:rsidR="009E12AD" w:rsidRPr="00C97174" w:rsidRDefault="009E12AD" w:rsidP="45ECC227">
            <w:pPr>
              <w:jc w:val="left"/>
              <w:rPr>
                <w:noProof/>
                <w:color w:val="000000"/>
                <w:sz w:val="20"/>
              </w:rPr>
            </w:pPr>
            <w:r>
              <w:rPr>
                <w:noProof/>
                <w:color w:val="000000" w:themeColor="text1"/>
                <w:sz w:val="20"/>
              </w:rPr>
              <w:t>COM(2022) 71 final</w:t>
            </w:r>
          </w:p>
        </w:tc>
        <w:tc>
          <w:tcPr>
            <w:tcW w:w="2811" w:type="dxa"/>
            <w:shd w:val="clear" w:color="auto" w:fill="auto"/>
          </w:tcPr>
          <w:p w14:paraId="3B9716B5" w14:textId="55AF0D78" w:rsidR="009E12AD" w:rsidRPr="000861B4" w:rsidRDefault="009E12AD" w:rsidP="009E12AD">
            <w:pPr>
              <w:rPr>
                <w:noProof/>
                <w:color w:val="000000"/>
                <w:sz w:val="20"/>
              </w:rPr>
            </w:pPr>
            <w:r>
              <w:rPr>
                <w:noProof/>
                <w:color w:val="000000"/>
                <w:sz w:val="20"/>
              </w:rPr>
              <w:t>Предложение за Директива на Европейския парламент и на Съвета относно дължима грижа на дружествата във връзка с устойчивостта и за изменение на Директива (ЕС) 2019/1937</w:t>
            </w:r>
          </w:p>
        </w:tc>
        <w:tc>
          <w:tcPr>
            <w:tcW w:w="1207" w:type="dxa"/>
            <w:shd w:val="clear" w:color="auto" w:fill="auto"/>
          </w:tcPr>
          <w:p w14:paraId="2E4EF9D8" w14:textId="655D794B"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26D39003" w14:textId="4E03294E"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1D4893F1" w14:textId="04845FD7" w:rsidR="009E12AD" w:rsidRPr="00FD1381" w:rsidRDefault="009E12AD" w:rsidP="009E12AD">
            <w:pPr>
              <w:jc w:val="left"/>
              <w:rPr>
                <w:noProof/>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336442E1" w14:textId="77777777" w:rsidTr="00720982">
        <w:trPr>
          <w:cantSplit/>
        </w:trPr>
        <w:tc>
          <w:tcPr>
            <w:tcW w:w="414" w:type="dxa"/>
            <w:shd w:val="clear" w:color="auto" w:fill="auto"/>
          </w:tcPr>
          <w:p w14:paraId="12536E3D" w14:textId="0EAF192D" w:rsidR="009E12AD" w:rsidRPr="000861B4" w:rsidRDefault="009E12AD" w:rsidP="009E12AD">
            <w:pPr>
              <w:jc w:val="left"/>
              <w:rPr>
                <w:noProof/>
                <w:sz w:val="20"/>
              </w:rPr>
            </w:pPr>
            <w:r>
              <w:rPr>
                <w:noProof/>
                <w:sz w:val="20"/>
              </w:rPr>
              <w:t>15</w:t>
            </w:r>
          </w:p>
        </w:tc>
        <w:tc>
          <w:tcPr>
            <w:tcW w:w="1977" w:type="dxa"/>
            <w:shd w:val="clear" w:color="auto" w:fill="auto"/>
          </w:tcPr>
          <w:p w14:paraId="25B8D5BB" w14:textId="19399FCE" w:rsidR="009E12AD" w:rsidRPr="00C97174" w:rsidRDefault="009E12AD" w:rsidP="45ECC227">
            <w:pPr>
              <w:jc w:val="left"/>
              <w:rPr>
                <w:noProof/>
                <w:color w:val="000000"/>
                <w:sz w:val="20"/>
              </w:rPr>
            </w:pPr>
            <w:r>
              <w:rPr>
                <w:noProof/>
                <w:color w:val="000000" w:themeColor="text1"/>
                <w:sz w:val="20"/>
              </w:rPr>
              <w:t>COM(2022) 105 final</w:t>
            </w:r>
          </w:p>
        </w:tc>
        <w:tc>
          <w:tcPr>
            <w:tcW w:w="2811" w:type="dxa"/>
            <w:shd w:val="clear" w:color="auto" w:fill="auto"/>
          </w:tcPr>
          <w:p w14:paraId="3EEC29EB" w14:textId="0EE14097" w:rsidR="009E12AD" w:rsidRPr="000861B4" w:rsidRDefault="009E12AD" w:rsidP="009E12AD">
            <w:pPr>
              <w:rPr>
                <w:noProof/>
                <w:color w:val="000000"/>
                <w:sz w:val="20"/>
              </w:rPr>
            </w:pPr>
            <w:r>
              <w:rPr>
                <w:noProof/>
                <w:color w:val="000000"/>
                <w:sz w:val="20"/>
              </w:rPr>
              <w:t>Предложение за директива на Европейския парламент и на Съвета относно борбата с насилието над жени и домашното насилие</w:t>
            </w:r>
          </w:p>
        </w:tc>
        <w:tc>
          <w:tcPr>
            <w:tcW w:w="1207" w:type="dxa"/>
            <w:shd w:val="clear" w:color="auto" w:fill="auto"/>
          </w:tcPr>
          <w:p w14:paraId="0511050D" w14:textId="6A54873A"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78FB6DAE" w14:textId="47D49981" w:rsidR="009E12AD" w:rsidRPr="000861B4" w:rsidRDefault="009E12AD" w:rsidP="009E12AD">
            <w:pPr>
              <w:jc w:val="center"/>
              <w:rPr>
                <w:noProof/>
                <w:color w:val="000000"/>
                <w:sz w:val="20"/>
              </w:rPr>
            </w:pPr>
            <w:r>
              <w:rPr>
                <w:noProof/>
                <w:color w:val="000000"/>
                <w:sz w:val="20"/>
              </w:rPr>
              <w:t>1</w:t>
            </w:r>
          </w:p>
        </w:tc>
        <w:tc>
          <w:tcPr>
            <w:tcW w:w="2641" w:type="dxa"/>
            <w:tcBorders>
              <w:bottom w:val="single" w:sz="4" w:space="0" w:color="auto"/>
            </w:tcBorders>
            <w:shd w:val="clear" w:color="auto" w:fill="auto"/>
          </w:tcPr>
          <w:p w14:paraId="60ABA19F" w14:textId="295E518E" w:rsidR="009E12AD" w:rsidRPr="00FD1381" w:rsidRDefault="009E12AD" w:rsidP="009E12AD">
            <w:pPr>
              <w:jc w:val="left"/>
              <w:rPr>
                <w:noProof/>
                <w:sz w:val="20"/>
              </w:rPr>
            </w:pPr>
            <w:r>
              <w:rPr>
                <w:noProof/>
                <w:sz w:val="20"/>
              </w:rPr>
              <w:t xml:space="preserve">Чехия, </w:t>
            </w:r>
            <w:r>
              <w:rPr>
                <w:i/>
                <w:iCs/>
                <w:noProof/>
                <w:sz w:val="20"/>
              </w:rPr>
              <w:t>Poslanecká sněmovna</w:t>
            </w:r>
            <w:r>
              <w:rPr>
                <w:noProof/>
                <w:sz w:val="20"/>
              </w:rPr>
              <w:t xml:space="preserve"> (1 глас)</w:t>
            </w:r>
          </w:p>
        </w:tc>
      </w:tr>
      <w:tr w:rsidR="009E12AD" w:rsidRPr="00FD1381" w14:paraId="60775365" w14:textId="77777777" w:rsidTr="00720982">
        <w:trPr>
          <w:cantSplit/>
        </w:trPr>
        <w:tc>
          <w:tcPr>
            <w:tcW w:w="414" w:type="dxa"/>
            <w:shd w:val="clear" w:color="auto" w:fill="auto"/>
          </w:tcPr>
          <w:p w14:paraId="71240D1F" w14:textId="6E658CE4" w:rsidR="009E12AD" w:rsidRPr="000861B4" w:rsidRDefault="009E12AD" w:rsidP="009E12AD">
            <w:pPr>
              <w:jc w:val="left"/>
              <w:rPr>
                <w:noProof/>
                <w:sz w:val="20"/>
              </w:rPr>
            </w:pPr>
            <w:r>
              <w:rPr>
                <w:noProof/>
                <w:sz w:val="20"/>
              </w:rPr>
              <w:t>16</w:t>
            </w:r>
          </w:p>
        </w:tc>
        <w:tc>
          <w:tcPr>
            <w:tcW w:w="1977" w:type="dxa"/>
            <w:shd w:val="clear" w:color="auto" w:fill="auto"/>
          </w:tcPr>
          <w:p w14:paraId="0F1855C7" w14:textId="34A61048" w:rsidR="009E12AD" w:rsidRPr="00C97174" w:rsidRDefault="009E12AD" w:rsidP="45ECC227">
            <w:pPr>
              <w:jc w:val="left"/>
              <w:rPr>
                <w:noProof/>
                <w:color w:val="000000"/>
                <w:sz w:val="20"/>
              </w:rPr>
            </w:pPr>
            <w:r>
              <w:rPr>
                <w:noProof/>
                <w:color w:val="000000" w:themeColor="text1"/>
                <w:sz w:val="20"/>
              </w:rPr>
              <w:t>COM(2022) 150 final</w:t>
            </w:r>
          </w:p>
        </w:tc>
        <w:tc>
          <w:tcPr>
            <w:tcW w:w="2811" w:type="dxa"/>
            <w:shd w:val="clear" w:color="auto" w:fill="auto"/>
          </w:tcPr>
          <w:p w14:paraId="339F5BFB" w14:textId="6B8F2961" w:rsidR="009E12AD" w:rsidRPr="000861B4" w:rsidRDefault="009E12AD" w:rsidP="009E12AD">
            <w:pPr>
              <w:rPr>
                <w:noProof/>
                <w:color w:val="000000"/>
                <w:sz w:val="20"/>
              </w:rPr>
            </w:pPr>
            <w:r>
              <w:rPr>
                <w:noProof/>
                <w:color w:val="000000"/>
                <w:sz w:val="20"/>
              </w:rPr>
              <w:t>Предложение за Регламент на Европейския парламент и на Съвета относно флуорсъдържащите парникови газове, за изменение на Директива (ЕС) 2019/1937 и за отмяна на Регламент (ЕС) № 517/2014</w:t>
            </w:r>
          </w:p>
        </w:tc>
        <w:tc>
          <w:tcPr>
            <w:tcW w:w="1207" w:type="dxa"/>
            <w:shd w:val="clear" w:color="auto" w:fill="auto"/>
          </w:tcPr>
          <w:p w14:paraId="039877DD" w14:textId="14FBD2A3"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0B3B1E4C" w14:textId="1BCC654C"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7606083F" w14:textId="138E79E9" w:rsidR="009E12AD" w:rsidRPr="00FD1381" w:rsidRDefault="009E12AD" w:rsidP="009E12AD">
            <w:pPr>
              <w:jc w:val="left"/>
              <w:rPr>
                <w:noProof/>
                <w:sz w:val="20"/>
              </w:rPr>
            </w:pPr>
            <w:r>
              <w:rPr>
                <w:noProof/>
                <w:sz w:val="20"/>
              </w:rPr>
              <w:t xml:space="preserve">България, </w:t>
            </w:r>
            <w:r>
              <w:rPr>
                <w:i/>
                <w:iCs/>
                <w:noProof/>
                <w:sz w:val="20"/>
              </w:rPr>
              <w:t>Народно събрание</w:t>
            </w:r>
            <w:r>
              <w:rPr>
                <w:noProof/>
                <w:sz w:val="20"/>
              </w:rPr>
              <w:t xml:space="preserve"> (2 гласа)</w:t>
            </w:r>
          </w:p>
        </w:tc>
      </w:tr>
      <w:tr w:rsidR="009E12AD" w:rsidRPr="00FD1381" w14:paraId="766AEF61" w14:textId="77777777" w:rsidTr="00720982">
        <w:trPr>
          <w:cantSplit/>
        </w:trPr>
        <w:tc>
          <w:tcPr>
            <w:tcW w:w="414" w:type="dxa"/>
            <w:shd w:val="clear" w:color="auto" w:fill="auto"/>
          </w:tcPr>
          <w:p w14:paraId="0525FF4C" w14:textId="48DAF3D9" w:rsidR="009E12AD" w:rsidRPr="000861B4" w:rsidRDefault="009E12AD" w:rsidP="009E12AD">
            <w:pPr>
              <w:jc w:val="left"/>
              <w:rPr>
                <w:noProof/>
                <w:sz w:val="20"/>
              </w:rPr>
            </w:pPr>
            <w:r>
              <w:rPr>
                <w:noProof/>
                <w:sz w:val="20"/>
              </w:rPr>
              <w:t>17</w:t>
            </w:r>
          </w:p>
        </w:tc>
        <w:tc>
          <w:tcPr>
            <w:tcW w:w="1977" w:type="dxa"/>
            <w:shd w:val="clear" w:color="auto" w:fill="auto"/>
          </w:tcPr>
          <w:p w14:paraId="1DBFA841" w14:textId="79E6959C" w:rsidR="009E12AD" w:rsidRPr="00C97174" w:rsidRDefault="009E12AD" w:rsidP="45ECC227">
            <w:pPr>
              <w:jc w:val="left"/>
              <w:rPr>
                <w:noProof/>
                <w:color w:val="000000"/>
                <w:sz w:val="20"/>
              </w:rPr>
            </w:pPr>
            <w:r>
              <w:rPr>
                <w:noProof/>
                <w:color w:val="000000" w:themeColor="text1"/>
                <w:sz w:val="20"/>
              </w:rPr>
              <w:t>COM(2022) 156 final</w:t>
            </w:r>
          </w:p>
        </w:tc>
        <w:tc>
          <w:tcPr>
            <w:tcW w:w="2811" w:type="dxa"/>
            <w:shd w:val="clear" w:color="auto" w:fill="auto"/>
          </w:tcPr>
          <w:p w14:paraId="5CA68E71" w14:textId="75F11E77" w:rsidR="009E12AD" w:rsidRPr="000861B4" w:rsidRDefault="009E12AD" w:rsidP="009E12AD">
            <w:pPr>
              <w:rPr>
                <w:noProof/>
                <w:color w:val="000000"/>
                <w:sz w:val="20"/>
              </w:rPr>
            </w:pPr>
            <w:r>
              <w:rPr>
                <w:noProof/>
                <w:color w:val="000000"/>
                <w:sz w:val="20"/>
              </w:rPr>
              <w:t>Предложение за Директива на Европейския парламент и на Съвета за изменение на Директива 2010/75/ЕС на Европейския парламент и на Съвета от 24 ноември 2010 г. относно емисиите от промишлеността (комплексно предотвратяване и контрол на замърсяването) и на Директива 1999/31/ЕО на Съвета от 26 април 1999 г. относно депонирането на отпадъци</w:t>
            </w:r>
          </w:p>
        </w:tc>
        <w:tc>
          <w:tcPr>
            <w:tcW w:w="1207" w:type="dxa"/>
            <w:shd w:val="clear" w:color="auto" w:fill="auto"/>
          </w:tcPr>
          <w:p w14:paraId="7CB3742B" w14:textId="7D3F6F68"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0B7C7DC6" w14:textId="05A1D6B4" w:rsidR="009E12AD" w:rsidRPr="000861B4" w:rsidRDefault="009E12AD" w:rsidP="009E12AD">
            <w:pPr>
              <w:jc w:val="center"/>
              <w:rPr>
                <w:noProof/>
                <w:color w:val="000000"/>
                <w:sz w:val="20"/>
              </w:rPr>
            </w:pPr>
            <w:r>
              <w:rPr>
                <w:noProof/>
                <w:color w:val="000000"/>
                <w:sz w:val="20"/>
              </w:rPr>
              <w:t>1</w:t>
            </w:r>
          </w:p>
        </w:tc>
        <w:tc>
          <w:tcPr>
            <w:tcW w:w="2641" w:type="dxa"/>
            <w:tcBorders>
              <w:bottom w:val="single" w:sz="4" w:space="0" w:color="auto"/>
            </w:tcBorders>
            <w:shd w:val="clear" w:color="auto" w:fill="auto"/>
          </w:tcPr>
          <w:p w14:paraId="41F1DAFD" w14:textId="5F235100" w:rsidR="009E12AD" w:rsidRPr="00FD1381" w:rsidRDefault="009E12AD" w:rsidP="009E12AD">
            <w:pPr>
              <w:jc w:val="left"/>
              <w:rPr>
                <w:noProof/>
                <w:sz w:val="20"/>
              </w:rPr>
            </w:pPr>
            <w:r>
              <w:rPr>
                <w:noProof/>
                <w:sz w:val="20"/>
              </w:rPr>
              <w:t xml:space="preserve">Чехия, </w:t>
            </w:r>
            <w:r>
              <w:rPr>
                <w:i/>
                <w:iCs/>
                <w:noProof/>
                <w:sz w:val="20"/>
              </w:rPr>
              <w:t>Poslanecká sněmovna</w:t>
            </w:r>
            <w:r>
              <w:rPr>
                <w:noProof/>
                <w:sz w:val="20"/>
              </w:rPr>
              <w:t xml:space="preserve"> (1 глас)</w:t>
            </w:r>
          </w:p>
        </w:tc>
      </w:tr>
      <w:tr w:rsidR="009E12AD" w:rsidRPr="00FD1381" w14:paraId="4481541A" w14:textId="77777777" w:rsidTr="00720982">
        <w:trPr>
          <w:cantSplit/>
        </w:trPr>
        <w:tc>
          <w:tcPr>
            <w:tcW w:w="414" w:type="dxa"/>
            <w:shd w:val="clear" w:color="auto" w:fill="auto"/>
          </w:tcPr>
          <w:p w14:paraId="155F45F8" w14:textId="12C9B0C3" w:rsidR="009E12AD" w:rsidRPr="000861B4" w:rsidRDefault="009E12AD" w:rsidP="009E12AD">
            <w:pPr>
              <w:jc w:val="left"/>
              <w:rPr>
                <w:noProof/>
                <w:sz w:val="20"/>
              </w:rPr>
            </w:pPr>
            <w:r>
              <w:rPr>
                <w:noProof/>
                <w:sz w:val="20"/>
              </w:rPr>
              <w:t>18</w:t>
            </w:r>
          </w:p>
        </w:tc>
        <w:tc>
          <w:tcPr>
            <w:tcW w:w="1977" w:type="dxa"/>
            <w:shd w:val="clear" w:color="auto" w:fill="auto"/>
          </w:tcPr>
          <w:p w14:paraId="030C0880" w14:textId="10021EF4" w:rsidR="009E12AD" w:rsidRPr="00C97174" w:rsidRDefault="009E12AD" w:rsidP="45ECC227">
            <w:pPr>
              <w:jc w:val="left"/>
              <w:rPr>
                <w:noProof/>
                <w:color w:val="000000"/>
                <w:sz w:val="20"/>
              </w:rPr>
            </w:pPr>
            <w:r>
              <w:rPr>
                <w:noProof/>
                <w:color w:val="000000" w:themeColor="text1"/>
                <w:sz w:val="20"/>
              </w:rPr>
              <w:t>COM(2022) 177 final</w:t>
            </w:r>
          </w:p>
        </w:tc>
        <w:tc>
          <w:tcPr>
            <w:tcW w:w="2811" w:type="dxa"/>
            <w:shd w:val="clear" w:color="auto" w:fill="auto"/>
          </w:tcPr>
          <w:p w14:paraId="7FAEBBF6" w14:textId="0C40CBC0" w:rsidR="009E12AD" w:rsidRPr="000861B4" w:rsidRDefault="009E12AD" w:rsidP="009E12AD">
            <w:pPr>
              <w:rPr>
                <w:noProof/>
                <w:color w:val="000000"/>
                <w:sz w:val="20"/>
              </w:rPr>
            </w:pPr>
            <w:r>
              <w:rPr>
                <w:noProof/>
                <w:color w:val="000000"/>
                <w:sz w:val="20"/>
              </w:rPr>
              <w:t>Предложение за Директива на Европейския парламент и на Съвета относно защитата на лицата, ангажирани в участието на обществеността, от стратегически съдебни производства („стратегически съдебни производства, насочени срещу участието на обществеността“)</w:t>
            </w:r>
          </w:p>
        </w:tc>
        <w:tc>
          <w:tcPr>
            <w:tcW w:w="1207" w:type="dxa"/>
            <w:shd w:val="clear" w:color="auto" w:fill="auto"/>
          </w:tcPr>
          <w:p w14:paraId="6D6DC5AD" w14:textId="5E1C76F4"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2745719D" w14:textId="050C6987" w:rsidR="009E12AD" w:rsidRPr="000861B4" w:rsidRDefault="009E12AD" w:rsidP="009E12AD">
            <w:pPr>
              <w:jc w:val="center"/>
              <w:rPr>
                <w:noProof/>
                <w:color w:val="000000"/>
                <w:sz w:val="20"/>
              </w:rPr>
            </w:pPr>
            <w:r>
              <w:rPr>
                <w:noProof/>
                <w:color w:val="000000"/>
                <w:sz w:val="20"/>
              </w:rPr>
              <w:t>1</w:t>
            </w:r>
          </w:p>
        </w:tc>
        <w:tc>
          <w:tcPr>
            <w:tcW w:w="2641" w:type="dxa"/>
            <w:tcBorders>
              <w:bottom w:val="single" w:sz="4" w:space="0" w:color="auto"/>
            </w:tcBorders>
            <w:shd w:val="clear" w:color="auto" w:fill="auto"/>
          </w:tcPr>
          <w:p w14:paraId="2E245FF0" w14:textId="322C072F" w:rsidR="009E12AD" w:rsidRPr="00FD1381" w:rsidRDefault="009E12AD" w:rsidP="009E12AD">
            <w:pPr>
              <w:jc w:val="left"/>
              <w:rPr>
                <w:noProof/>
                <w:sz w:val="20"/>
              </w:rPr>
            </w:pPr>
            <w:r>
              <w:rPr>
                <w:noProof/>
                <w:sz w:val="20"/>
              </w:rPr>
              <w:t xml:space="preserve">Франция, </w:t>
            </w:r>
            <w:r>
              <w:rPr>
                <w:i/>
                <w:iCs/>
                <w:noProof/>
                <w:sz w:val="20"/>
              </w:rPr>
              <w:t>Sénat</w:t>
            </w:r>
            <w:r>
              <w:rPr>
                <w:noProof/>
                <w:sz w:val="20"/>
              </w:rPr>
              <w:t xml:space="preserve"> (1 глас)</w:t>
            </w:r>
          </w:p>
        </w:tc>
      </w:tr>
      <w:tr w:rsidR="009E12AD" w:rsidRPr="00FD1381" w14:paraId="7ADECC17" w14:textId="77777777" w:rsidTr="00720982">
        <w:trPr>
          <w:cantSplit/>
        </w:trPr>
        <w:tc>
          <w:tcPr>
            <w:tcW w:w="414" w:type="dxa"/>
            <w:shd w:val="clear" w:color="auto" w:fill="auto"/>
          </w:tcPr>
          <w:p w14:paraId="4F09E80D" w14:textId="5E8EF604" w:rsidR="009E12AD" w:rsidRPr="000861B4" w:rsidRDefault="009F4AD8" w:rsidP="009E12AD">
            <w:pPr>
              <w:jc w:val="left"/>
              <w:rPr>
                <w:noProof/>
                <w:sz w:val="20"/>
              </w:rPr>
            </w:pPr>
            <w:r>
              <w:rPr>
                <w:noProof/>
                <w:sz w:val="20"/>
              </w:rPr>
              <w:t>19</w:t>
            </w:r>
          </w:p>
        </w:tc>
        <w:tc>
          <w:tcPr>
            <w:tcW w:w="1977" w:type="dxa"/>
            <w:shd w:val="clear" w:color="auto" w:fill="auto"/>
          </w:tcPr>
          <w:p w14:paraId="4A182A5E" w14:textId="2D80D4BE" w:rsidR="009E12AD" w:rsidRPr="00C97174" w:rsidRDefault="009E12AD" w:rsidP="45ECC227">
            <w:pPr>
              <w:jc w:val="left"/>
              <w:rPr>
                <w:noProof/>
                <w:color w:val="000000"/>
                <w:sz w:val="20"/>
              </w:rPr>
            </w:pPr>
            <w:r>
              <w:rPr>
                <w:noProof/>
                <w:color w:val="000000"/>
                <w:sz w:val="20"/>
              </w:rPr>
              <w:t>COM(2022) 216 final</w:t>
            </w:r>
          </w:p>
        </w:tc>
        <w:tc>
          <w:tcPr>
            <w:tcW w:w="2811" w:type="dxa"/>
            <w:shd w:val="clear" w:color="auto" w:fill="auto"/>
          </w:tcPr>
          <w:p w14:paraId="1C1E245A" w14:textId="6DCA588A" w:rsidR="009E12AD" w:rsidRPr="000861B4" w:rsidRDefault="009E12AD" w:rsidP="009E12AD">
            <w:pPr>
              <w:rPr>
                <w:noProof/>
                <w:color w:val="000000"/>
                <w:sz w:val="20"/>
              </w:rPr>
            </w:pPr>
            <w:r>
              <w:rPr>
                <w:noProof/>
                <w:color w:val="000000"/>
                <w:sz w:val="20"/>
              </w:rPr>
              <w:t>Предложение за Директива на Съвета за определяне на правила за данъчно облекчение за намаляване на преференциалното данъчно третиране на дълга и за ограничаване на възможността за приспадане на лихви за целите на корпоративния подоходен данък</w:t>
            </w:r>
          </w:p>
        </w:tc>
        <w:tc>
          <w:tcPr>
            <w:tcW w:w="1207" w:type="dxa"/>
            <w:shd w:val="clear" w:color="auto" w:fill="auto"/>
          </w:tcPr>
          <w:p w14:paraId="4B65601E" w14:textId="48390F53"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0B254D6C" w14:textId="500DAE3B"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3117D8A4" w14:textId="45B8A49E" w:rsidR="009E12AD" w:rsidRPr="00FD1381" w:rsidRDefault="009E12AD" w:rsidP="009E12AD">
            <w:pPr>
              <w:jc w:val="left"/>
              <w:rPr>
                <w:noProof/>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77A6B9B5" w14:textId="77777777" w:rsidTr="00720982">
        <w:trPr>
          <w:cantSplit/>
        </w:trPr>
        <w:tc>
          <w:tcPr>
            <w:tcW w:w="414" w:type="dxa"/>
            <w:shd w:val="clear" w:color="auto" w:fill="auto"/>
          </w:tcPr>
          <w:p w14:paraId="74D2B42C" w14:textId="426E35F8" w:rsidR="009E12AD" w:rsidRPr="000861B4" w:rsidRDefault="009E12AD" w:rsidP="009E12AD">
            <w:pPr>
              <w:jc w:val="left"/>
              <w:rPr>
                <w:noProof/>
                <w:sz w:val="20"/>
              </w:rPr>
            </w:pPr>
            <w:r>
              <w:rPr>
                <w:noProof/>
                <w:sz w:val="20"/>
              </w:rPr>
              <w:t>20</w:t>
            </w:r>
          </w:p>
        </w:tc>
        <w:tc>
          <w:tcPr>
            <w:tcW w:w="1977" w:type="dxa"/>
            <w:shd w:val="clear" w:color="auto" w:fill="auto"/>
          </w:tcPr>
          <w:p w14:paraId="5256ED0D" w14:textId="58757818" w:rsidR="009E12AD" w:rsidRPr="00C97174" w:rsidRDefault="009E12AD" w:rsidP="45ECC227">
            <w:pPr>
              <w:jc w:val="left"/>
              <w:rPr>
                <w:noProof/>
                <w:color w:val="000000"/>
                <w:sz w:val="20"/>
              </w:rPr>
            </w:pPr>
            <w:r>
              <w:rPr>
                <w:noProof/>
                <w:color w:val="000000" w:themeColor="text1"/>
                <w:sz w:val="20"/>
              </w:rPr>
              <w:t>COM(2022) 222 final</w:t>
            </w:r>
          </w:p>
        </w:tc>
        <w:tc>
          <w:tcPr>
            <w:tcW w:w="2811" w:type="dxa"/>
            <w:shd w:val="clear" w:color="auto" w:fill="auto"/>
          </w:tcPr>
          <w:p w14:paraId="6BD0E94E" w14:textId="75B388CE" w:rsidR="009E12AD" w:rsidRPr="000861B4" w:rsidRDefault="009E12AD" w:rsidP="009E12AD">
            <w:pPr>
              <w:rPr>
                <w:noProof/>
                <w:color w:val="000000"/>
                <w:sz w:val="20"/>
              </w:rPr>
            </w:pPr>
            <w:r>
              <w:rPr>
                <w:noProof/>
                <w:color w:val="000000"/>
                <w:sz w:val="20"/>
              </w:rPr>
              <w:t>Предложение за Директива на Европейския парламент и на Съвета за изменение на Директива (ЕС) 2018/2001 за насърчаване използването на енергия от възобновяеми източници, Директива 2010/31/ЕС относно енергийните характеристики на сградите и Директива 2012/27/ЕС относно енергийната ефективност</w:t>
            </w:r>
          </w:p>
        </w:tc>
        <w:tc>
          <w:tcPr>
            <w:tcW w:w="1207" w:type="dxa"/>
            <w:shd w:val="clear" w:color="auto" w:fill="auto"/>
          </w:tcPr>
          <w:p w14:paraId="48935085" w14:textId="4AEF4CF9"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5684C978" w14:textId="5968BC7B" w:rsidR="009E12AD" w:rsidRPr="000861B4" w:rsidRDefault="009E12AD" w:rsidP="009E12AD">
            <w:pPr>
              <w:jc w:val="center"/>
              <w:rPr>
                <w:noProof/>
                <w:color w:val="000000"/>
                <w:sz w:val="20"/>
              </w:rPr>
            </w:pPr>
            <w:r>
              <w:rPr>
                <w:noProof/>
                <w:color w:val="000000"/>
                <w:sz w:val="20"/>
              </w:rPr>
              <w:t>1</w:t>
            </w:r>
          </w:p>
        </w:tc>
        <w:tc>
          <w:tcPr>
            <w:tcW w:w="2641" w:type="dxa"/>
            <w:tcBorders>
              <w:bottom w:val="single" w:sz="4" w:space="0" w:color="auto"/>
            </w:tcBorders>
            <w:shd w:val="clear" w:color="auto" w:fill="auto"/>
          </w:tcPr>
          <w:p w14:paraId="3F31E18D" w14:textId="2213AB3A" w:rsidR="009E12AD" w:rsidRPr="00FD1381" w:rsidRDefault="009E12AD" w:rsidP="009E12AD">
            <w:pPr>
              <w:jc w:val="left"/>
              <w:rPr>
                <w:noProof/>
                <w:sz w:val="20"/>
              </w:rPr>
            </w:pPr>
            <w:r>
              <w:rPr>
                <w:noProof/>
                <w:sz w:val="20"/>
              </w:rPr>
              <w:t xml:space="preserve">Франция, </w:t>
            </w:r>
            <w:r>
              <w:rPr>
                <w:i/>
                <w:iCs/>
                <w:noProof/>
                <w:sz w:val="20"/>
              </w:rPr>
              <w:t>Sénat</w:t>
            </w:r>
            <w:r>
              <w:rPr>
                <w:noProof/>
                <w:sz w:val="20"/>
              </w:rPr>
              <w:t xml:space="preserve"> (1 глас)</w:t>
            </w:r>
          </w:p>
        </w:tc>
      </w:tr>
      <w:tr w:rsidR="009E12AD" w:rsidRPr="00FD1381" w14:paraId="124926DB" w14:textId="77777777" w:rsidTr="00720982">
        <w:trPr>
          <w:cantSplit/>
        </w:trPr>
        <w:tc>
          <w:tcPr>
            <w:tcW w:w="414" w:type="dxa"/>
            <w:shd w:val="clear" w:color="auto" w:fill="auto"/>
          </w:tcPr>
          <w:p w14:paraId="2F617340" w14:textId="191946BC" w:rsidR="009E12AD" w:rsidRPr="000861B4" w:rsidRDefault="009E12AD" w:rsidP="009E12AD">
            <w:pPr>
              <w:jc w:val="left"/>
              <w:rPr>
                <w:noProof/>
                <w:sz w:val="20"/>
              </w:rPr>
            </w:pPr>
            <w:r>
              <w:rPr>
                <w:noProof/>
                <w:sz w:val="20"/>
              </w:rPr>
              <w:t>21</w:t>
            </w:r>
          </w:p>
        </w:tc>
        <w:tc>
          <w:tcPr>
            <w:tcW w:w="1977" w:type="dxa"/>
            <w:shd w:val="clear" w:color="auto" w:fill="auto"/>
          </w:tcPr>
          <w:p w14:paraId="488F286E" w14:textId="1FFF4817" w:rsidR="009E12AD" w:rsidRPr="00C97174" w:rsidRDefault="009E12AD" w:rsidP="45ECC227">
            <w:pPr>
              <w:jc w:val="left"/>
              <w:rPr>
                <w:noProof/>
                <w:color w:val="000000"/>
                <w:sz w:val="20"/>
              </w:rPr>
            </w:pPr>
            <w:r>
              <w:rPr>
                <w:noProof/>
                <w:color w:val="000000" w:themeColor="text1"/>
                <w:sz w:val="20"/>
              </w:rPr>
              <w:t>COM(2022) 304 final</w:t>
            </w:r>
          </w:p>
        </w:tc>
        <w:tc>
          <w:tcPr>
            <w:tcW w:w="2811" w:type="dxa"/>
            <w:shd w:val="clear" w:color="auto" w:fill="auto"/>
          </w:tcPr>
          <w:p w14:paraId="370ED70F" w14:textId="080FAA86" w:rsidR="009E12AD" w:rsidRPr="000861B4" w:rsidRDefault="009E12AD" w:rsidP="009E12AD">
            <w:pPr>
              <w:rPr>
                <w:noProof/>
                <w:color w:val="000000"/>
                <w:sz w:val="20"/>
              </w:rPr>
            </w:pPr>
            <w:r>
              <w:rPr>
                <w:noProof/>
                <w:color w:val="000000"/>
                <w:sz w:val="20"/>
              </w:rPr>
              <w:t>Предложение за Регламент на Европейския парламент и на Съвета относно възстановяването на природата</w:t>
            </w:r>
          </w:p>
        </w:tc>
        <w:tc>
          <w:tcPr>
            <w:tcW w:w="1207" w:type="dxa"/>
            <w:shd w:val="clear" w:color="auto" w:fill="auto"/>
          </w:tcPr>
          <w:p w14:paraId="4F5D1EC9" w14:textId="38A43AE8"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4272D1AC" w14:textId="0F74B059"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49E2865B" w14:textId="0A9E068D" w:rsidR="009E12AD" w:rsidRPr="00FD1381" w:rsidRDefault="009E12AD" w:rsidP="009E12AD">
            <w:pPr>
              <w:jc w:val="left"/>
              <w:rPr>
                <w:noProof/>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513FAE89" w14:textId="77777777" w:rsidTr="00720982">
        <w:trPr>
          <w:cantSplit/>
        </w:trPr>
        <w:tc>
          <w:tcPr>
            <w:tcW w:w="414" w:type="dxa"/>
            <w:shd w:val="clear" w:color="auto" w:fill="auto"/>
          </w:tcPr>
          <w:p w14:paraId="687D9292" w14:textId="79BB5364" w:rsidR="009E12AD" w:rsidRPr="000861B4" w:rsidRDefault="009E12AD" w:rsidP="009E12AD">
            <w:pPr>
              <w:jc w:val="left"/>
              <w:rPr>
                <w:noProof/>
                <w:sz w:val="20"/>
              </w:rPr>
            </w:pPr>
            <w:r>
              <w:rPr>
                <w:noProof/>
                <w:sz w:val="20"/>
              </w:rPr>
              <w:t>22</w:t>
            </w:r>
          </w:p>
        </w:tc>
        <w:tc>
          <w:tcPr>
            <w:tcW w:w="1977" w:type="dxa"/>
            <w:shd w:val="clear" w:color="auto" w:fill="auto"/>
          </w:tcPr>
          <w:p w14:paraId="346CD883" w14:textId="715E42CB" w:rsidR="009E12AD" w:rsidRPr="00C97174" w:rsidRDefault="009E12AD" w:rsidP="45ECC227">
            <w:pPr>
              <w:jc w:val="left"/>
              <w:rPr>
                <w:noProof/>
                <w:color w:val="000000"/>
                <w:sz w:val="20"/>
              </w:rPr>
            </w:pPr>
            <w:r>
              <w:rPr>
                <w:noProof/>
                <w:color w:val="000000" w:themeColor="text1"/>
                <w:sz w:val="20"/>
              </w:rPr>
              <w:t>COM(2022) 305 final</w:t>
            </w:r>
          </w:p>
        </w:tc>
        <w:tc>
          <w:tcPr>
            <w:tcW w:w="2811" w:type="dxa"/>
            <w:shd w:val="clear" w:color="auto" w:fill="auto"/>
          </w:tcPr>
          <w:p w14:paraId="4EBADB87" w14:textId="5F7B9F94" w:rsidR="009E12AD" w:rsidRPr="000861B4" w:rsidRDefault="009E12AD" w:rsidP="009E12AD">
            <w:pPr>
              <w:rPr>
                <w:noProof/>
                <w:color w:val="000000"/>
                <w:sz w:val="20"/>
              </w:rPr>
            </w:pPr>
            <w:r>
              <w:rPr>
                <w:noProof/>
                <w:color w:val="000000"/>
                <w:sz w:val="20"/>
              </w:rPr>
              <w:t>Предложение за Регламент на Европейския парламент и на Съвета относно устойчивата употреба на продукти за растителна защита и за изменение на Регламент (ЕС) 2021/2115</w:t>
            </w:r>
          </w:p>
        </w:tc>
        <w:tc>
          <w:tcPr>
            <w:tcW w:w="1207" w:type="dxa"/>
            <w:shd w:val="clear" w:color="auto" w:fill="auto"/>
          </w:tcPr>
          <w:p w14:paraId="71849DE3" w14:textId="10F3F580"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07A9F120" w14:textId="7A1DF1CF"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1D93FC38" w14:textId="69D288E2" w:rsidR="009E12AD" w:rsidRPr="00FD1381" w:rsidRDefault="009E12AD" w:rsidP="009E12AD">
            <w:pPr>
              <w:jc w:val="left"/>
              <w:rPr>
                <w:noProof/>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11663E30" w14:textId="77777777" w:rsidTr="00720982">
        <w:trPr>
          <w:cantSplit/>
        </w:trPr>
        <w:tc>
          <w:tcPr>
            <w:tcW w:w="414" w:type="dxa"/>
            <w:shd w:val="clear" w:color="auto" w:fill="auto"/>
          </w:tcPr>
          <w:p w14:paraId="5855513F" w14:textId="227B0CE7" w:rsidR="009E12AD" w:rsidRDefault="009E12AD" w:rsidP="009E12AD">
            <w:pPr>
              <w:jc w:val="left"/>
              <w:rPr>
                <w:noProof/>
                <w:sz w:val="20"/>
              </w:rPr>
            </w:pPr>
            <w:r>
              <w:rPr>
                <w:noProof/>
                <w:sz w:val="20"/>
              </w:rPr>
              <w:t>23</w:t>
            </w:r>
          </w:p>
        </w:tc>
        <w:tc>
          <w:tcPr>
            <w:tcW w:w="1977" w:type="dxa"/>
            <w:shd w:val="clear" w:color="auto" w:fill="auto"/>
          </w:tcPr>
          <w:p w14:paraId="5C1ABD58" w14:textId="4CD55A14" w:rsidR="009E12AD" w:rsidRPr="00C97174" w:rsidRDefault="009E12AD" w:rsidP="45ECC227">
            <w:pPr>
              <w:jc w:val="left"/>
              <w:rPr>
                <w:noProof/>
                <w:color w:val="000000"/>
                <w:sz w:val="20"/>
              </w:rPr>
            </w:pPr>
            <w:r>
              <w:rPr>
                <w:noProof/>
                <w:color w:val="000000" w:themeColor="text1"/>
                <w:sz w:val="20"/>
              </w:rPr>
              <w:t>COM(2022) 349 final</w:t>
            </w:r>
          </w:p>
        </w:tc>
        <w:tc>
          <w:tcPr>
            <w:tcW w:w="2811" w:type="dxa"/>
            <w:shd w:val="clear" w:color="auto" w:fill="auto"/>
          </w:tcPr>
          <w:p w14:paraId="08DEC28C" w14:textId="4B37D1BE" w:rsidR="009E12AD" w:rsidRPr="000861B4" w:rsidRDefault="009E12AD" w:rsidP="009E12AD">
            <w:pPr>
              <w:rPr>
                <w:noProof/>
                <w:color w:val="000000"/>
                <w:sz w:val="20"/>
              </w:rPr>
            </w:pPr>
            <w:r>
              <w:rPr>
                <w:noProof/>
                <w:color w:val="000000"/>
                <w:sz w:val="20"/>
              </w:rPr>
              <w:t>Предложение за Регламент на Европейския парламент и на Съвета за създаване на Акт за укрепване на европейската отбранителна промишленост чрез съвместни обществени поръчки</w:t>
            </w:r>
          </w:p>
        </w:tc>
        <w:tc>
          <w:tcPr>
            <w:tcW w:w="1207" w:type="dxa"/>
            <w:shd w:val="clear" w:color="auto" w:fill="auto"/>
          </w:tcPr>
          <w:p w14:paraId="64DA25B6" w14:textId="371AD11D" w:rsidR="009E12AD" w:rsidRPr="000861B4" w:rsidRDefault="009E12AD" w:rsidP="009E12AD">
            <w:pPr>
              <w:jc w:val="center"/>
              <w:rPr>
                <w:noProof/>
                <w:color w:val="000000"/>
                <w:sz w:val="20"/>
              </w:rPr>
            </w:pPr>
            <w:r>
              <w:rPr>
                <w:noProof/>
                <w:color w:val="000000"/>
                <w:sz w:val="20"/>
              </w:rPr>
              <w:t>1</w:t>
            </w:r>
          </w:p>
        </w:tc>
        <w:tc>
          <w:tcPr>
            <w:tcW w:w="1157" w:type="dxa"/>
            <w:shd w:val="clear" w:color="auto" w:fill="auto"/>
          </w:tcPr>
          <w:p w14:paraId="1FE5A171" w14:textId="1AD51A95" w:rsidR="009E12AD" w:rsidRPr="000861B4" w:rsidRDefault="009E12AD" w:rsidP="009E12AD">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476F3C39" w14:textId="7C697FD2" w:rsidR="009E12AD" w:rsidRPr="00FD1381" w:rsidRDefault="009E12AD" w:rsidP="009E12AD">
            <w:pPr>
              <w:jc w:val="left"/>
              <w:rPr>
                <w:noProof/>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F808E9" w:rsidRPr="00FD1381" w14:paraId="749AFF88" w14:textId="77777777" w:rsidTr="00720982">
        <w:trPr>
          <w:cantSplit/>
        </w:trPr>
        <w:tc>
          <w:tcPr>
            <w:tcW w:w="414" w:type="dxa"/>
            <w:shd w:val="clear" w:color="auto" w:fill="auto"/>
          </w:tcPr>
          <w:p w14:paraId="269D422D" w14:textId="1656B572" w:rsidR="00F808E9" w:rsidRDefault="00F808E9" w:rsidP="00F808E9">
            <w:pPr>
              <w:jc w:val="left"/>
              <w:rPr>
                <w:noProof/>
                <w:sz w:val="20"/>
              </w:rPr>
            </w:pPr>
            <w:r>
              <w:rPr>
                <w:noProof/>
                <w:sz w:val="20"/>
              </w:rPr>
              <w:t>24</w:t>
            </w:r>
          </w:p>
        </w:tc>
        <w:tc>
          <w:tcPr>
            <w:tcW w:w="1977" w:type="dxa"/>
            <w:shd w:val="clear" w:color="auto" w:fill="auto"/>
          </w:tcPr>
          <w:p w14:paraId="7A00831F" w14:textId="3E00429B" w:rsidR="00F808E9" w:rsidRPr="45ECC227" w:rsidRDefault="00F808E9" w:rsidP="00F808E9">
            <w:pPr>
              <w:jc w:val="left"/>
              <w:rPr>
                <w:noProof/>
                <w:color w:val="000000" w:themeColor="text1"/>
                <w:sz w:val="20"/>
              </w:rPr>
            </w:pPr>
            <w:r>
              <w:rPr>
                <w:noProof/>
                <w:color w:val="000000" w:themeColor="text1"/>
                <w:sz w:val="20"/>
              </w:rPr>
              <w:t>COM(2022) 459 final</w:t>
            </w:r>
          </w:p>
        </w:tc>
        <w:tc>
          <w:tcPr>
            <w:tcW w:w="2811" w:type="dxa"/>
            <w:shd w:val="clear" w:color="auto" w:fill="auto"/>
          </w:tcPr>
          <w:p w14:paraId="00B3471C" w14:textId="4ECE80D5" w:rsidR="00F808E9" w:rsidRPr="00D47BB3" w:rsidRDefault="00F808E9" w:rsidP="00F808E9">
            <w:pPr>
              <w:rPr>
                <w:noProof/>
                <w:color w:val="000000"/>
                <w:sz w:val="20"/>
              </w:rPr>
            </w:pPr>
            <w:r>
              <w:rPr>
                <w:noProof/>
                <w:color w:val="000000"/>
                <w:sz w:val="20"/>
              </w:rPr>
              <w:t>Предложение за Регламент на Европейския парламент и на Съвета за създаване на инструмент в подкрепа на единния пазар в извънредни ситуации и за отмяна на Регламент (ЕО) № 2679/98 на Съвета</w:t>
            </w:r>
          </w:p>
        </w:tc>
        <w:tc>
          <w:tcPr>
            <w:tcW w:w="1207" w:type="dxa"/>
            <w:shd w:val="clear" w:color="auto" w:fill="auto"/>
          </w:tcPr>
          <w:p w14:paraId="78BBA09C" w14:textId="09E2BE2E" w:rsidR="00F808E9" w:rsidRDefault="00F808E9" w:rsidP="00F808E9">
            <w:pPr>
              <w:jc w:val="center"/>
              <w:rPr>
                <w:noProof/>
                <w:color w:val="000000"/>
                <w:sz w:val="20"/>
              </w:rPr>
            </w:pPr>
            <w:r>
              <w:rPr>
                <w:noProof/>
                <w:color w:val="000000"/>
                <w:sz w:val="20"/>
              </w:rPr>
              <w:t>1</w:t>
            </w:r>
          </w:p>
        </w:tc>
        <w:tc>
          <w:tcPr>
            <w:tcW w:w="1157" w:type="dxa"/>
            <w:shd w:val="clear" w:color="auto" w:fill="auto"/>
          </w:tcPr>
          <w:p w14:paraId="510D7DA7" w14:textId="5AA6B198" w:rsidR="00F808E9" w:rsidRDefault="00F808E9" w:rsidP="00F808E9">
            <w:pPr>
              <w:jc w:val="center"/>
              <w:rPr>
                <w:noProof/>
                <w:color w:val="000000"/>
                <w:sz w:val="20"/>
              </w:rPr>
            </w:pPr>
            <w:r>
              <w:rPr>
                <w:noProof/>
                <w:color w:val="000000"/>
                <w:sz w:val="20"/>
              </w:rPr>
              <w:t>2</w:t>
            </w:r>
          </w:p>
        </w:tc>
        <w:tc>
          <w:tcPr>
            <w:tcW w:w="2641" w:type="dxa"/>
            <w:tcBorders>
              <w:bottom w:val="single" w:sz="4" w:space="0" w:color="auto"/>
            </w:tcBorders>
            <w:shd w:val="clear" w:color="auto" w:fill="auto"/>
          </w:tcPr>
          <w:p w14:paraId="0D9A5426" w14:textId="47F7E79D" w:rsidR="00F808E9" w:rsidRPr="00EC5736" w:rsidRDefault="00F808E9" w:rsidP="00F808E9">
            <w:pPr>
              <w:jc w:val="left"/>
              <w:rPr>
                <w:iCs/>
                <w:noProof/>
                <w:color w:val="000000"/>
                <w:sz w:val="20"/>
              </w:rPr>
            </w:pPr>
            <w:r>
              <w:rPr>
                <w:noProof/>
                <w:color w:val="000000"/>
                <w:sz w:val="20"/>
              </w:rPr>
              <w:t xml:space="preserve">Швеция, </w:t>
            </w:r>
            <w:r>
              <w:rPr>
                <w:i/>
                <w:iCs/>
                <w:noProof/>
                <w:color w:val="000000"/>
                <w:sz w:val="20"/>
              </w:rPr>
              <w:t>Riksdag</w:t>
            </w:r>
            <w:r>
              <w:rPr>
                <w:noProof/>
                <w:color w:val="000000"/>
                <w:sz w:val="20"/>
              </w:rPr>
              <w:t xml:space="preserve"> (2 гласа)</w:t>
            </w:r>
          </w:p>
        </w:tc>
      </w:tr>
      <w:tr w:rsidR="009E12AD" w:rsidRPr="00FD1381" w14:paraId="50903BF2" w14:textId="77777777" w:rsidTr="00720982">
        <w:trPr>
          <w:cantSplit/>
        </w:trPr>
        <w:tc>
          <w:tcPr>
            <w:tcW w:w="5202" w:type="dxa"/>
            <w:gridSpan w:val="3"/>
            <w:shd w:val="clear" w:color="auto" w:fill="auto"/>
          </w:tcPr>
          <w:p w14:paraId="54C33A33" w14:textId="3924B94E" w:rsidR="009E12AD" w:rsidRPr="00C97174" w:rsidRDefault="009E12AD" w:rsidP="009E12AD">
            <w:pPr>
              <w:rPr>
                <w:b/>
                <w:bCs/>
                <w:noProof/>
                <w:color w:val="000000"/>
                <w:sz w:val="20"/>
              </w:rPr>
            </w:pPr>
            <w:r>
              <w:rPr>
                <w:b/>
                <w:noProof/>
                <w:color w:val="000000"/>
                <w:sz w:val="20"/>
              </w:rPr>
              <w:t>ОБЩ брой получени мотивирани становища</w:t>
            </w:r>
          </w:p>
        </w:tc>
        <w:tc>
          <w:tcPr>
            <w:tcW w:w="5005" w:type="dxa"/>
            <w:gridSpan w:val="3"/>
            <w:shd w:val="clear" w:color="auto" w:fill="auto"/>
          </w:tcPr>
          <w:p w14:paraId="598B5031" w14:textId="606E18C8" w:rsidR="009E12AD" w:rsidRPr="00933BA5" w:rsidRDefault="00C63670" w:rsidP="009E12AD">
            <w:pPr>
              <w:jc w:val="left"/>
              <w:rPr>
                <w:b/>
                <w:bCs/>
                <w:noProof/>
                <w:sz w:val="20"/>
              </w:rPr>
            </w:pPr>
            <w:r>
              <w:rPr>
                <w:b/>
                <w:noProof/>
                <w:sz w:val="20"/>
              </w:rPr>
              <w:t xml:space="preserve"> 32</w:t>
            </w:r>
          </w:p>
        </w:tc>
      </w:tr>
    </w:tbl>
    <w:p w14:paraId="66911359" w14:textId="77777777" w:rsidR="00620D4A" w:rsidRDefault="00620D4A" w:rsidP="00620D4A">
      <w:pPr>
        <w:rPr>
          <w:noProof/>
        </w:rPr>
      </w:pPr>
    </w:p>
    <w:p w14:paraId="66A039B6" w14:textId="77777777" w:rsidR="00620D4A" w:rsidRDefault="00620D4A">
      <w:pPr>
        <w:jc w:val="left"/>
        <w:rPr>
          <w:b/>
          <w:noProof/>
          <w:u w:val="single"/>
        </w:rPr>
      </w:pPr>
      <w:r>
        <w:rPr>
          <w:noProof/>
        </w:rPr>
        <w:br w:type="page"/>
      </w:r>
    </w:p>
    <w:p w14:paraId="2BD2E90A" w14:textId="77777777" w:rsidR="0016074D" w:rsidRDefault="00620D4A" w:rsidP="009A3551">
      <w:pPr>
        <w:spacing w:after="240"/>
        <w:jc w:val="center"/>
        <w:rPr>
          <w:b/>
          <w:noProof/>
          <w:u w:val="single"/>
        </w:rPr>
      </w:pPr>
      <w:r>
        <w:rPr>
          <w:b/>
          <w:noProof/>
          <w:u w:val="single"/>
        </w:rPr>
        <w:t>ПРИЛОЖЕНИЕ 2</w:t>
      </w:r>
    </w:p>
    <w:p w14:paraId="5542EA04" w14:textId="4B123CDE" w:rsidR="0016074D" w:rsidRDefault="0016074D" w:rsidP="00624CC9">
      <w:pPr>
        <w:spacing w:after="240"/>
        <w:jc w:val="center"/>
        <w:rPr>
          <w:b/>
          <w:noProof/>
        </w:rPr>
      </w:pPr>
      <w:r>
        <w:rPr>
          <w:b/>
          <w:noProof/>
        </w:rPr>
        <w:t xml:space="preserve">Брой становища, получени от Комисията през 2022 г. за всеки национален парламент/камара (политически диалог и механизъм за контрол на субсидиарността) </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9"/>
        <w:gridCol w:w="3609"/>
        <w:gridCol w:w="1660"/>
        <w:gridCol w:w="2364"/>
      </w:tblGrid>
      <w:tr w:rsidR="0016074D" w:rsidRPr="000556C1" w14:paraId="7CE585DC" w14:textId="77777777" w:rsidTr="00FE3C95">
        <w:trPr>
          <w:cantSplit/>
          <w:tblHeader/>
        </w:trPr>
        <w:tc>
          <w:tcPr>
            <w:tcW w:w="1909" w:type="dxa"/>
            <w:shd w:val="clear" w:color="auto" w:fill="auto"/>
            <w:vAlign w:val="center"/>
          </w:tcPr>
          <w:p w14:paraId="03187CF0" w14:textId="77777777" w:rsidR="0016074D" w:rsidRPr="00C43B15" w:rsidRDefault="0016074D" w:rsidP="00643958">
            <w:pPr>
              <w:spacing w:before="60" w:after="60"/>
              <w:jc w:val="center"/>
              <w:rPr>
                <w:b/>
                <w:bCs/>
                <w:noProof/>
                <w:color w:val="000000"/>
                <w:sz w:val="20"/>
              </w:rPr>
            </w:pPr>
            <w:r>
              <w:rPr>
                <w:b/>
                <w:noProof/>
                <w:color w:val="000000"/>
                <w:sz w:val="20"/>
              </w:rPr>
              <w:t>Държава членка</w:t>
            </w:r>
          </w:p>
        </w:tc>
        <w:tc>
          <w:tcPr>
            <w:tcW w:w="3609" w:type="dxa"/>
            <w:shd w:val="clear" w:color="auto" w:fill="auto"/>
            <w:vAlign w:val="center"/>
          </w:tcPr>
          <w:p w14:paraId="5D7DC2BA" w14:textId="77777777" w:rsidR="0016074D" w:rsidRPr="00C43B15" w:rsidRDefault="0016074D" w:rsidP="00643958">
            <w:pPr>
              <w:spacing w:before="60" w:after="60"/>
              <w:jc w:val="center"/>
              <w:rPr>
                <w:b/>
                <w:bCs/>
                <w:noProof/>
                <w:color w:val="000000"/>
                <w:sz w:val="20"/>
              </w:rPr>
            </w:pPr>
            <w:r>
              <w:rPr>
                <w:b/>
                <w:noProof/>
                <w:color w:val="000000"/>
                <w:sz w:val="20"/>
              </w:rPr>
              <w:t>Камара</w:t>
            </w:r>
          </w:p>
        </w:tc>
        <w:tc>
          <w:tcPr>
            <w:tcW w:w="1660" w:type="dxa"/>
            <w:shd w:val="clear" w:color="auto" w:fill="auto"/>
            <w:vAlign w:val="center"/>
          </w:tcPr>
          <w:p w14:paraId="3CA4349C" w14:textId="77777777" w:rsidR="0016074D" w:rsidRPr="00C43B15" w:rsidRDefault="0016074D" w:rsidP="000556C1">
            <w:pPr>
              <w:spacing w:before="60" w:after="60"/>
              <w:jc w:val="center"/>
              <w:rPr>
                <w:b/>
                <w:bCs/>
                <w:noProof/>
                <w:color w:val="000000"/>
                <w:sz w:val="20"/>
              </w:rPr>
            </w:pPr>
            <w:r>
              <w:rPr>
                <w:b/>
                <w:noProof/>
                <w:color w:val="000000"/>
                <w:sz w:val="20"/>
              </w:rPr>
              <w:t>Общ</w:t>
            </w:r>
            <w:r>
              <w:rPr>
                <w:noProof/>
              </w:rPr>
              <w:t xml:space="preserve"> </w:t>
            </w:r>
            <w:r>
              <w:rPr>
                <w:noProof/>
              </w:rPr>
              <w:br/>
            </w:r>
            <w:r>
              <w:rPr>
                <w:b/>
                <w:noProof/>
                <w:color w:val="000000"/>
                <w:sz w:val="20"/>
              </w:rPr>
              <w:t>брой</w:t>
            </w:r>
            <w:r>
              <w:rPr>
                <w:noProof/>
              </w:rPr>
              <w:t xml:space="preserve"> </w:t>
            </w:r>
            <w:r>
              <w:rPr>
                <w:noProof/>
              </w:rPr>
              <w:br/>
            </w:r>
            <w:r>
              <w:rPr>
                <w:b/>
                <w:noProof/>
                <w:color w:val="000000"/>
                <w:sz w:val="20"/>
              </w:rPr>
              <w:t>становища</w:t>
            </w:r>
            <w:bookmarkStart w:id="3" w:name="_Ref133339484"/>
            <w:r>
              <w:rPr>
                <w:rStyle w:val="FootnoteReference"/>
                <w:noProof/>
                <w:sz w:val="20"/>
              </w:rPr>
              <w:footnoteReference w:id="4"/>
            </w:r>
            <w:bookmarkEnd w:id="3"/>
          </w:p>
        </w:tc>
        <w:tc>
          <w:tcPr>
            <w:tcW w:w="2364" w:type="dxa"/>
            <w:shd w:val="clear" w:color="auto" w:fill="auto"/>
            <w:vAlign w:val="center"/>
          </w:tcPr>
          <w:p w14:paraId="028329C1" w14:textId="61A0393B" w:rsidR="0016074D" w:rsidRPr="00C43B15" w:rsidRDefault="0016074D" w:rsidP="00141FDD">
            <w:pPr>
              <w:spacing w:before="60" w:after="60"/>
              <w:jc w:val="center"/>
              <w:rPr>
                <w:b/>
                <w:bCs/>
                <w:noProof/>
                <w:color w:val="000000"/>
                <w:sz w:val="20"/>
              </w:rPr>
            </w:pPr>
            <w:r>
              <w:rPr>
                <w:b/>
                <w:bCs/>
                <w:noProof/>
              </w:rPr>
              <w:t>Брой мотивирани становища</w:t>
            </w:r>
            <w:r>
              <w:rPr>
                <w:noProof/>
              </w:rPr>
              <w:t xml:space="preserve"> </w:t>
            </w:r>
            <w:r>
              <w:rPr>
                <w:noProof/>
              </w:rPr>
              <w:br/>
            </w:r>
            <w:r>
              <w:rPr>
                <w:b/>
                <w:noProof/>
                <w:sz w:val="20"/>
              </w:rPr>
              <w:t>(Протокол № 2)</w:t>
            </w:r>
          </w:p>
        </w:tc>
      </w:tr>
      <w:tr w:rsidR="00672B7C" w:rsidRPr="000556C1" w14:paraId="5345A424" w14:textId="77777777" w:rsidTr="00FE3C95">
        <w:trPr>
          <w:cantSplit/>
        </w:trPr>
        <w:tc>
          <w:tcPr>
            <w:tcW w:w="1909" w:type="dxa"/>
            <w:shd w:val="clear" w:color="auto" w:fill="auto"/>
            <w:vAlign w:val="center"/>
          </w:tcPr>
          <w:p w14:paraId="58EFAC54" w14:textId="511FF6DF" w:rsidR="00672B7C" w:rsidRPr="008524D1" w:rsidRDefault="00672B7C" w:rsidP="00672B7C">
            <w:pPr>
              <w:jc w:val="center"/>
              <w:rPr>
                <w:noProof/>
                <w:color w:val="000000"/>
                <w:sz w:val="20"/>
              </w:rPr>
            </w:pPr>
            <w:bookmarkStart w:id="4" w:name="_Hlk123747653"/>
            <w:r>
              <w:rPr>
                <w:noProof/>
                <w:color w:val="000000"/>
                <w:sz w:val="20"/>
              </w:rPr>
              <w:t>Чехия</w:t>
            </w:r>
          </w:p>
        </w:tc>
        <w:tc>
          <w:tcPr>
            <w:tcW w:w="3609" w:type="dxa"/>
            <w:shd w:val="clear" w:color="auto" w:fill="auto"/>
            <w:vAlign w:val="center"/>
          </w:tcPr>
          <w:p w14:paraId="7DB2E78E" w14:textId="242D7095" w:rsidR="00672B7C" w:rsidRPr="008524D1" w:rsidRDefault="00672B7C" w:rsidP="00672B7C">
            <w:pPr>
              <w:jc w:val="center"/>
              <w:rPr>
                <w:i/>
                <w:iCs/>
                <w:noProof/>
                <w:color w:val="000000"/>
                <w:sz w:val="20"/>
              </w:rPr>
            </w:pPr>
            <w:r>
              <w:rPr>
                <w:i/>
                <w:noProof/>
                <w:color w:val="000000"/>
                <w:sz w:val="20"/>
              </w:rPr>
              <w:t>Senát</w:t>
            </w:r>
          </w:p>
        </w:tc>
        <w:tc>
          <w:tcPr>
            <w:tcW w:w="1660" w:type="dxa"/>
            <w:shd w:val="clear" w:color="auto" w:fill="auto"/>
            <w:vAlign w:val="center"/>
          </w:tcPr>
          <w:p w14:paraId="536A3902" w14:textId="7E44BC66" w:rsidR="00672B7C" w:rsidRDefault="00672B7C" w:rsidP="00672B7C">
            <w:pPr>
              <w:jc w:val="center"/>
              <w:rPr>
                <w:noProof/>
                <w:color w:val="000000"/>
                <w:sz w:val="20"/>
              </w:rPr>
            </w:pPr>
            <w:r>
              <w:rPr>
                <w:noProof/>
                <w:color w:val="000000"/>
                <w:sz w:val="20"/>
              </w:rPr>
              <w:t>58</w:t>
            </w:r>
          </w:p>
        </w:tc>
        <w:tc>
          <w:tcPr>
            <w:tcW w:w="2364" w:type="dxa"/>
            <w:shd w:val="clear" w:color="auto" w:fill="auto"/>
            <w:vAlign w:val="center"/>
          </w:tcPr>
          <w:p w14:paraId="2D19D679" w14:textId="2FE30A7D" w:rsidR="00672B7C" w:rsidRPr="00CD140C" w:rsidRDefault="00516EF5" w:rsidP="00672B7C">
            <w:pPr>
              <w:jc w:val="center"/>
              <w:rPr>
                <w:noProof/>
                <w:color w:val="000000"/>
                <w:sz w:val="20"/>
              </w:rPr>
            </w:pPr>
            <w:r>
              <w:rPr>
                <w:noProof/>
                <w:color w:val="000000"/>
                <w:sz w:val="20"/>
              </w:rPr>
              <w:t>1</w:t>
            </w:r>
          </w:p>
        </w:tc>
      </w:tr>
      <w:tr w:rsidR="00672B7C" w:rsidRPr="000556C1" w14:paraId="0C971BD5" w14:textId="77777777" w:rsidTr="00FE3C95">
        <w:trPr>
          <w:cantSplit/>
        </w:trPr>
        <w:tc>
          <w:tcPr>
            <w:tcW w:w="1909" w:type="dxa"/>
            <w:shd w:val="clear" w:color="auto" w:fill="auto"/>
            <w:vAlign w:val="center"/>
          </w:tcPr>
          <w:p w14:paraId="1A634E5F" w14:textId="06A1908E" w:rsidR="00672B7C" w:rsidRPr="008524D1" w:rsidRDefault="00672B7C" w:rsidP="00672B7C">
            <w:pPr>
              <w:jc w:val="center"/>
              <w:rPr>
                <w:noProof/>
                <w:color w:val="000000"/>
                <w:sz w:val="20"/>
              </w:rPr>
            </w:pPr>
            <w:r>
              <w:rPr>
                <w:noProof/>
                <w:color w:val="000000"/>
                <w:sz w:val="20"/>
              </w:rPr>
              <w:t>Испания</w:t>
            </w:r>
          </w:p>
        </w:tc>
        <w:tc>
          <w:tcPr>
            <w:tcW w:w="3609" w:type="dxa"/>
            <w:shd w:val="clear" w:color="auto" w:fill="auto"/>
            <w:vAlign w:val="center"/>
          </w:tcPr>
          <w:p w14:paraId="6EC2617C" w14:textId="7F334FEE" w:rsidR="00672B7C" w:rsidRPr="00672B7C" w:rsidRDefault="00672B7C" w:rsidP="00672B7C">
            <w:pPr>
              <w:jc w:val="center"/>
              <w:rPr>
                <w:i/>
                <w:iCs/>
                <w:noProof/>
                <w:color w:val="000000"/>
                <w:sz w:val="20"/>
              </w:rPr>
            </w:pPr>
            <w:r>
              <w:rPr>
                <w:i/>
                <w:noProof/>
                <w:color w:val="000000"/>
                <w:sz w:val="20"/>
              </w:rPr>
              <w:t>Las Cortes Generales:</w:t>
            </w:r>
            <w:r>
              <w:rPr>
                <w:noProof/>
              </w:rPr>
              <w:t xml:space="preserve"> </w:t>
            </w:r>
            <w:r>
              <w:rPr>
                <w:noProof/>
              </w:rPr>
              <w:br/>
            </w:r>
            <w:r>
              <w:rPr>
                <w:i/>
                <w:iCs/>
                <w:noProof/>
                <w:color w:val="000000"/>
                <w:sz w:val="20"/>
              </w:rPr>
              <w:t>Senado de España</w:t>
            </w:r>
            <w:r>
              <w:rPr>
                <w:noProof/>
                <w:color w:val="000000"/>
                <w:sz w:val="20"/>
              </w:rPr>
              <w:t xml:space="preserve"> и</w:t>
            </w:r>
            <w:r>
              <w:rPr>
                <w:noProof/>
              </w:rPr>
              <w:t xml:space="preserve"> </w:t>
            </w:r>
            <w:r>
              <w:rPr>
                <w:noProof/>
              </w:rPr>
              <w:br/>
            </w:r>
            <w:r>
              <w:rPr>
                <w:i/>
                <w:noProof/>
                <w:color w:val="000000"/>
                <w:sz w:val="20"/>
              </w:rPr>
              <w:t>Congreso de los Diputados</w:t>
            </w:r>
          </w:p>
        </w:tc>
        <w:tc>
          <w:tcPr>
            <w:tcW w:w="1660" w:type="dxa"/>
            <w:shd w:val="clear" w:color="auto" w:fill="auto"/>
            <w:vAlign w:val="center"/>
          </w:tcPr>
          <w:p w14:paraId="3222BD1F" w14:textId="6E8E4E13" w:rsidR="00672B7C" w:rsidRDefault="00672B7C" w:rsidP="00672B7C">
            <w:pPr>
              <w:jc w:val="center"/>
              <w:rPr>
                <w:noProof/>
                <w:color w:val="000000"/>
                <w:sz w:val="20"/>
              </w:rPr>
            </w:pPr>
            <w:r>
              <w:rPr>
                <w:noProof/>
                <w:color w:val="000000"/>
                <w:sz w:val="20"/>
              </w:rPr>
              <w:t>46</w:t>
            </w:r>
          </w:p>
        </w:tc>
        <w:tc>
          <w:tcPr>
            <w:tcW w:w="2364" w:type="dxa"/>
            <w:shd w:val="clear" w:color="auto" w:fill="auto"/>
            <w:vAlign w:val="center"/>
          </w:tcPr>
          <w:p w14:paraId="79BE1777" w14:textId="153B3597" w:rsidR="00672B7C" w:rsidRPr="00CD140C" w:rsidRDefault="00516EF5" w:rsidP="00672B7C">
            <w:pPr>
              <w:jc w:val="center"/>
              <w:rPr>
                <w:noProof/>
                <w:color w:val="000000"/>
                <w:sz w:val="20"/>
              </w:rPr>
            </w:pPr>
            <w:r>
              <w:rPr>
                <w:noProof/>
                <w:color w:val="000000"/>
                <w:sz w:val="20"/>
              </w:rPr>
              <w:t>0</w:t>
            </w:r>
          </w:p>
        </w:tc>
      </w:tr>
      <w:tr w:rsidR="00672B7C" w:rsidRPr="000556C1" w14:paraId="32CB432B" w14:textId="77777777" w:rsidTr="00FE3C95">
        <w:trPr>
          <w:cantSplit/>
        </w:trPr>
        <w:tc>
          <w:tcPr>
            <w:tcW w:w="1909" w:type="dxa"/>
            <w:shd w:val="clear" w:color="auto" w:fill="auto"/>
            <w:vAlign w:val="center"/>
          </w:tcPr>
          <w:p w14:paraId="15E48B77" w14:textId="3EF69CE6" w:rsidR="00672B7C" w:rsidRPr="008524D1" w:rsidRDefault="00672B7C" w:rsidP="00672B7C">
            <w:pPr>
              <w:jc w:val="center"/>
              <w:rPr>
                <w:noProof/>
                <w:color w:val="000000"/>
                <w:sz w:val="20"/>
              </w:rPr>
            </w:pPr>
            <w:r>
              <w:rPr>
                <w:noProof/>
                <w:color w:val="000000"/>
                <w:sz w:val="20"/>
              </w:rPr>
              <w:t>Румъния</w:t>
            </w:r>
          </w:p>
        </w:tc>
        <w:tc>
          <w:tcPr>
            <w:tcW w:w="3609" w:type="dxa"/>
            <w:shd w:val="clear" w:color="auto" w:fill="auto"/>
            <w:vAlign w:val="center"/>
          </w:tcPr>
          <w:p w14:paraId="7BC716EA" w14:textId="15EE01E4" w:rsidR="00672B7C" w:rsidRPr="008524D1" w:rsidRDefault="00672B7C" w:rsidP="00672B7C">
            <w:pPr>
              <w:jc w:val="center"/>
              <w:rPr>
                <w:i/>
                <w:iCs/>
                <w:noProof/>
                <w:color w:val="000000"/>
                <w:sz w:val="20"/>
              </w:rPr>
            </w:pPr>
            <w:r>
              <w:rPr>
                <w:i/>
                <w:noProof/>
                <w:color w:val="000000"/>
                <w:sz w:val="20"/>
              </w:rPr>
              <w:t>Camera Deputaților</w:t>
            </w:r>
          </w:p>
        </w:tc>
        <w:tc>
          <w:tcPr>
            <w:tcW w:w="1660" w:type="dxa"/>
            <w:shd w:val="clear" w:color="auto" w:fill="auto"/>
            <w:vAlign w:val="center"/>
          </w:tcPr>
          <w:p w14:paraId="1FC7022D" w14:textId="66CB559A" w:rsidR="00672B7C" w:rsidRDefault="00672B7C" w:rsidP="00672B7C">
            <w:pPr>
              <w:jc w:val="center"/>
              <w:rPr>
                <w:noProof/>
                <w:color w:val="000000"/>
                <w:sz w:val="20"/>
              </w:rPr>
            </w:pPr>
            <w:r>
              <w:rPr>
                <w:noProof/>
                <w:color w:val="000000"/>
                <w:sz w:val="20"/>
              </w:rPr>
              <w:t>33</w:t>
            </w:r>
          </w:p>
        </w:tc>
        <w:tc>
          <w:tcPr>
            <w:tcW w:w="2364" w:type="dxa"/>
            <w:shd w:val="clear" w:color="auto" w:fill="auto"/>
            <w:vAlign w:val="center"/>
          </w:tcPr>
          <w:p w14:paraId="30AB32DE" w14:textId="1B83A4B2" w:rsidR="00672B7C" w:rsidRPr="00CD140C" w:rsidRDefault="00516EF5" w:rsidP="00672B7C">
            <w:pPr>
              <w:jc w:val="center"/>
              <w:rPr>
                <w:noProof/>
                <w:color w:val="000000"/>
                <w:sz w:val="20"/>
              </w:rPr>
            </w:pPr>
            <w:r>
              <w:rPr>
                <w:noProof/>
                <w:color w:val="000000"/>
                <w:sz w:val="20"/>
              </w:rPr>
              <w:t>0</w:t>
            </w:r>
          </w:p>
        </w:tc>
      </w:tr>
      <w:tr w:rsidR="00672B7C" w:rsidRPr="000556C1" w14:paraId="1DDBAF5A" w14:textId="77777777" w:rsidTr="00FE3C95">
        <w:trPr>
          <w:cantSplit/>
        </w:trPr>
        <w:tc>
          <w:tcPr>
            <w:tcW w:w="1909" w:type="dxa"/>
            <w:shd w:val="clear" w:color="auto" w:fill="auto"/>
            <w:vAlign w:val="center"/>
          </w:tcPr>
          <w:p w14:paraId="07D98261" w14:textId="7221AE31" w:rsidR="00672B7C" w:rsidRPr="008524D1" w:rsidRDefault="00672B7C" w:rsidP="00672B7C">
            <w:pPr>
              <w:jc w:val="center"/>
              <w:rPr>
                <w:noProof/>
                <w:color w:val="000000"/>
                <w:sz w:val="20"/>
              </w:rPr>
            </w:pPr>
            <w:r>
              <w:rPr>
                <w:noProof/>
                <w:color w:val="000000"/>
                <w:sz w:val="20"/>
              </w:rPr>
              <w:t>Чехия</w:t>
            </w:r>
          </w:p>
        </w:tc>
        <w:tc>
          <w:tcPr>
            <w:tcW w:w="3609" w:type="dxa"/>
            <w:shd w:val="clear" w:color="auto" w:fill="auto"/>
            <w:vAlign w:val="center"/>
          </w:tcPr>
          <w:p w14:paraId="3E6B864D" w14:textId="52926A2D" w:rsidR="00672B7C" w:rsidRPr="008524D1" w:rsidRDefault="00672B7C" w:rsidP="00672B7C">
            <w:pPr>
              <w:jc w:val="center"/>
              <w:rPr>
                <w:i/>
                <w:iCs/>
                <w:noProof/>
                <w:color w:val="000000"/>
                <w:sz w:val="20"/>
              </w:rPr>
            </w:pPr>
            <w:r>
              <w:rPr>
                <w:i/>
                <w:noProof/>
                <w:color w:val="000000"/>
                <w:sz w:val="20"/>
              </w:rPr>
              <w:t>Poslanecká sněmovna</w:t>
            </w:r>
          </w:p>
        </w:tc>
        <w:tc>
          <w:tcPr>
            <w:tcW w:w="1660" w:type="dxa"/>
            <w:shd w:val="clear" w:color="auto" w:fill="auto"/>
            <w:vAlign w:val="center"/>
          </w:tcPr>
          <w:p w14:paraId="3E0C0141" w14:textId="56001504" w:rsidR="00672B7C" w:rsidRDefault="00672B7C" w:rsidP="00672B7C">
            <w:pPr>
              <w:jc w:val="center"/>
              <w:rPr>
                <w:noProof/>
                <w:color w:val="000000"/>
                <w:sz w:val="20"/>
              </w:rPr>
            </w:pPr>
            <w:r>
              <w:rPr>
                <w:noProof/>
                <w:color w:val="000000"/>
                <w:sz w:val="20"/>
              </w:rPr>
              <w:t>30</w:t>
            </w:r>
          </w:p>
        </w:tc>
        <w:tc>
          <w:tcPr>
            <w:tcW w:w="2364" w:type="dxa"/>
            <w:shd w:val="clear" w:color="auto" w:fill="auto"/>
            <w:vAlign w:val="center"/>
          </w:tcPr>
          <w:p w14:paraId="6D98E6D0" w14:textId="3AEF5682" w:rsidR="00672B7C" w:rsidRPr="00CD140C" w:rsidRDefault="00516EF5" w:rsidP="00672B7C">
            <w:pPr>
              <w:jc w:val="center"/>
              <w:rPr>
                <w:noProof/>
                <w:color w:val="000000"/>
                <w:sz w:val="20"/>
              </w:rPr>
            </w:pPr>
            <w:r>
              <w:rPr>
                <w:noProof/>
                <w:color w:val="000000"/>
                <w:sz w:val="20"/>
              </w:rPr>
              <w:t>4</w:t>
            </w:r>
          </w:p>
        </w:tc>
      </w:tr>
      <w:tr w:rsidR="00672B7C" w:rsidRPr="000556C1" w14:paraId="4C61632E" w14:textId="77777777" w:rsidTr="00FE3C95">
        <w:trPr>
          <w:cantSplit/>
        </w:trPr>
        <w:tc>
          <w:tcPr>
            <w:tcW w:w="1909" w:type="dxa"/>
            <w:shd w:val="clear" w:color="auto" w:fill="auto"/>
            <w:vAlign w:val="center"/>
          </w:tcPr>
          <w:p w14:paraId="75904AA4" w14:textId="513DDFE2" w:rsidR="00672B7C" w:rsidRPr="008524D1" w:rsidRDefault="00672B7C" w:rsidP="00672B7C">
            <w:pPr>
              <w:jc w:val="center"/>
              <w:rPr>
                <w:noProof/>
                <w:color w:val="000000"/>
                <w:sz w:val="20"/>
              </w:rPr>
            </w:pPr>
            <w:r>
              <w:rPr>
                <w:noProof/>
                <w:color w:val="000000"/>
                <w:sz w:val="20"/>
              </w:rPr>
              <w:t>Германия</w:t>
            </w:r>
          </w:p>
        </w:tc>
        <w:tc>
          <w:tcPr>
            <w:tcW w:w="3609" w:type="dxa"/>
            <w:shd w:val="clear" w:color="auto" w:fill="auto"/>
            <w:vAlign w:val="center"/>
          </w:tcPr>
          <w:p w14:paraId="3B8C6213" w14:textId="4DC2B339" w:rsidR="00672B7C" w:rsidRPr="008524D1" w:rsidRDefault="00672B7C" w:rsidP="00672B7C">
            <w:pPr>
              <w:jc w:val="center"/>
              <w:rPr>
                <w:i/>
                <w:iCs/>
                <w:noProof/>
                <w:color w:val="000000"/>
                <w:sz w:val="20"/>
              </w:rPr>
            </w:pPr>
            <w:r>
              <w:rPr>
                <w:i/>
                <w:noProof/>
                <w:color w:val="000000"/>
                <w:sz w:val="20"/>
              </w:rPr>
              <w:t>Bundesrat</w:t>
            </w:r>
          </w:p>
        </w:tc>
        <w:tc>
          <w:tcPr>
            <w:tcW w:w="1660" w:type="dxa"/>
            <w:shd w:val="clear" w:color="auto" w:fill="auto"/>
            <w:vAlign w:val="center"/>
          </w:tcPr>
          <w:p w14:paraId="139B4D58" w14:textId="41626E8B" w:rsidR="00672B7C" w:rsidRDefault="00672B7C" w:rsidP="00672B7C">
            <w:pPr>
              <w:jc w:val="center"/>
              <w:rPr>
                <w:noProof/>
                <w:color w:val="000000"/>
                <w:sz w:val="20"/>
              </w:rPr>
            </w:pPr>
            <w:r>
              <w:rPr>
                <w:noProof/>
                <w:color w:val="000000"/>
                <w:sz w:val="20"/>
              </w:rPr>
              <w:t>30</w:t>
            </w:r>
          </w:p>
        </w:tc>
        <w:tc>
          <w:tcPr>
            <w:tcW w:w="2364" w:type="dxa"/>
            <w:shd w:val="clear" w:color="auto" w:fill="auto"/>
            <w:vAlign w:val="center"/>
          </w:tcPr>
          <w:p w14:paraId="47F2E5A9" w14:textId="62428276" w:rsidR="00672B7C" w:rsidRPr="00CD140C" w:rsidRDefault="00516EF5" w:rsidP="00672B7C">
            <w:pPr>
              <w:jc w:val="center"/>
              <w:rPr>
                <w:noProof/>
                <w:color w:val="000000"/>
                <w:sz w:val="20"/>
              </w:rPr>
            </w:pPr>
            <w:r>
              <w:rPr>
                <w:noProof/>
                <w:color w:val="000000"/>
                <w:sz w:val="20"/>
              </w:rPr>
              <w:t>1</w:t>
            </w:r>
          </w:p>
        </w:tc>
      </w:tr>
      <w:tr w:rsidR="00672B7C" w:rsidRPr="000556C1" w14:paraId="7209D82E" w14:textId="77777777" w:rsidTr="00FE3C95">
        <w:trPr>
          <w:cantSplit/>
        </w:trPr>
        <w:tc>
          <w:tcPr>
            <w:tcW w:w="1909" w:type="dxa"/>
            <w:shd w:val="clear" w:color="auto" w:fill="auto"/>
            <w:vAlign w:val="center"/>
          </w:tcPr>
          <w:p w14:paraId="231A25E6" w14:textId="4ED5AF77" w:rsidR="00672B7C" w:rsidRPr="008524D1" w:rsidRDefault="00672B7C" w:rsidP="00672B7C">
            <w:pPr>
              <w:jc w:val="center"/>
              <w:rPr>
                <w:noProof/>
                <w:color w:val="000000"/>
                <w:sz w:val="20"/>
              </w:rPr>
            </w:pPr>
            <w:r>
              <w:rPr>
                <w:noProof/>
                <w:color w:val="000000"/>
                <w:sz w:val="20"/>
              </w:rPr>
              <w:t>Португалия</w:t>
            </w:r>
          </w:p>
        </w:tc>
        <w:tc>
          <w:tcPr>
            <w:tcW w:w="3609" w:type="dxa"/>
            <w:shd w:val="clear" w:color="auto" w:fill="auto"/>
            <w:vAlign w:val="center"/>
          </w:tcPr>
          <w:p w14:paraId="3D2CB3C8" w14:textId="76B93F72" w:rsidR="00672B7C" w:rsidRPr="008524D1" w:rsidRDefault="00672B7C" w:rsidP="00672B7C">
            <w:pPr>
              <w:jc w:val="center"/>
              <w:rPr>
                <w:i/>
                <w:iCs/>
                <w:noProof/>
                <w:color w:val="000000"/>
                <w:sz w:val="20"/>
              </w:rPr>
            </w:pPr>
            <w:r>
              <w:rPr>
                <w:i/>
                <w:noProof/>
                <w:color w:val="000000"/>
                <w:sz w:val="20"/>
              </w:rPr>
              <w:t>Assembleia da Republica</w:t>
            </w:r>
          </w:p>
        </w:tc>
        <w:tc>
          <w:tcPr>
            <w:tcW w:w="1660" w:type="dxa"/>
            <w:shd w:val="clear" w:color="auto" w:fill="auto"/>
            <w:vAlign w:val="center"/>
          </w:tcPr>
          <w:p w14:paraId="76F9E794" w14:textId="3BC3E2BD" w:rsidR="00672B7C" w:rsidRDefault="00672B7C" w:rsidP="00672B7C">
            <w:pPr>
              <w:jc w:val="center"/>
              <w:rPr>
                <w:noProof/>
                <w:color w:val="000000"/>
                <w:sz w:val="20"/>
              </w:rPr>
            </w:pPr>
            <w:r>
              <w:rPr>
                <w:noProof/>
                <w:color w:val="000000"/>
                <w:sz w:val="20"/>
              </w:rPr>
              <w:t>19</w:t>
            </w:r>
          </w:p>
        </w:tc>
        <w:tc>
          <w:tcPr>
            <w:tcW w:w="2364" w:type="dxa"/>
            <w:shd w:val="clear" w:color="auto" w:fill="auto"/>
            <w:vAlign w:val="center"/>
          </w:tcPr>
          <w:p w14:paraId="6C36167E" w14:textId="2451F50A" w:rsidR="00672B7C" w:rsidRPr="00CD140C" w:rsidRDefault="00516EF5" w:rsidP="00672B7C">
            <w:pPr>
              <w:jc w:val="center"/>
              <w:rPr>
                <w:noProof/>
                <w:color w:val="000000"/>
                <w:sz w:val="20"/>
              </w:rPr>
            </w:pPr>
            <w:r>
              <w:rPr>
                <w:noProof/>
                <w:color w:val="000000"/>
                <w:sz w:val="20"/>
              </w:rPr>
              <w:t>0</w:t>
            </w:r>
          </w:p>
        </w:tc>
      </w:tr>
      <w:tr w:rsidR="00672B7C" w:rsidRPr="000556C1" w14:paraId="36CD3462" w14:textId="77777777" w:rsidTr="00FE3C95">
        <w:trPr>
          <w:cantSplit/>
        </w:trPr>
        <w:tc>
          <w:tcPr>
            <w:tcW w:w="1909" w:type="dxa"/>
            <w:shd w:val="clear" w:color="auto" w:fill="auto"/>
            <w:vAlign w:val="center"/>
          </w:tcPr>
          <w:p w14:paraId="7C832E44" w14:textId="40EB7AAF" w:rsidR="00672B7C" w:rsidRPr="008524D1" w:rsidRDefault="00672B7C" w:rsidP="00672B7C">
            <w:pPr>
              <w:jc w:val="center"/>
              <w:rPr>
                <w:noProof/>
                <w:color w:val="000000"/>
                <w:sz w:val="20"/>
              </w:rPr>
            </w:pPr>
            <w:r>
              <w:rPr>
                <w:noProof/>
                <w:color w:val="000000"/>
                <w:sz w:val="20"/>
              </w:rPr>
              <w:t>Швеция</w:t>
            </w:r>
          </w:p>
        </w:tc>
        <w:tc>
          <w:tcPr>
            <w:tcW w:w="3609" w:type="dxa"/>
            <w:shd w:val="clear" w:color="auto" w:fill="auto"/>
            <w:vAlign w:val="center"/>
          </w:tcPr>
          <w:p w14:paraId="4F92DD64" w14:textId="24CE58FA" w:rsidR="00672B7C" w:rsidRPr="008524D1" w:rsidRDefault="00672B7C" w:rsidP="00672B7C">
            <w:pPr>
              <w:jc w:val="center"/>
              <w:rPr>
                <w:i/>
                <w:iCs/>
                <w:noProof/>
                <w:color w:val="000000"/>
                <w:sz w:val="20"/>
              </w:rPr>
            </w:pPr>
            <w:r>
              <w:rPr>
                <w:i/>
                <w:noProof/>
                <w:color w:val="000000"/>
                <w:sz w:val="20"/>
              </w:rPr>
              <w:t>Riksdagen</w:t>
            </w:r>
          </w:p>
        </w:tc>
        <w:tc>
          <w:tcPr>
            <w:tcW w:w="1660" w:type="dxa"/>
            <w:shd w:val="clear" w:color="auto" w:fill="auto"/>
            <w:vAlign w:val="center"/>
          </w:tcPr>
          <w:p w14:paraId="50441460" w14:textId="1B38461D" w:rsidR="00672B7C" w:rsidRDefault="00672B7C" w:rsidP="00672B7C">
            <w:pPr>
              <w:jc w:val="center"/>
              <w:rPr>
                <w:noProof/>
                <w:color w:val="000000"/>
                <w:sz w:val="20"/>
              </w:rPr>
            </w:pPr>
            <w:r>
              <w:rPr>
                <w:noProof/>
                <w:color w:val="000000"/>
                <w:sz w:val="20"/>
              </w:rPr>
              <w:t>18</w:t>
            </w:r>
          </w:p>
        </w:tc>
        <w:tc>
          <w:tcPr>
            <w:tcW w:w="2364" w:type="dxa"/>
            <w:shd w:val="clear" w:color="auto" w:fill="auto"/>
            <w:vAlign w:val="center"/>
          </w:tcPr>
          <w:p w14:paraId="5ECE98EA" w14:textId="5737C164" w:rsidR="00672B7C" w:rsidRPr="00CD140C" w:rsidRDefault="00516EF5" w:rsidP="00672B7C">
            <w:pPr>
              <w:jc w:val="center"/>
              <w:rPr>
                <w:noProof/>
                <w:color w:val="000000"/>
                <w:sz w:val="20"/>
              </w:rPr>
            </w:pPr>
            <w:r>
              <w:rPr>
                <w:noProof/>
                <w:color w:val="000000"/>
                <w:sz w:val="20"/>
              </w:rPr>
              <w:t>14</w:t>
            </w:r>
          </w:p>
        </w:tc>
      </w:tr>
      <w:tr w:rsidR="00672B7C" w:rsidRPr="000556C1" w14:paraId="519C6E04" w14:textId="77777777" w:rsidTr="00FE3C95">
        <w:trPr>
          <w:cantSplit/>
        </w:trPr>
        <w:tc>
          <w:tcPr>
            <w:tcW w:w="1909" w:type="dxa"/>
            <w:shd w:val="clear" w:color="auto" w:fill="auto"/>
            <w:vAlign w:val="center"/>
          </w:tcPr>
          <w:p w14:paraId="5603C51B" w14:textId="6CC99735" w:rsidR="00672B7C" w:rsidRPr="008524D1" w:rsidRDefault="00672B7C" w:rsidP="00672B7C">
            <w:pPr>
              <w:jc w:val="center"/>
              <w:rPr>
                <w:noProof/>
                <w:color w:val="000000"/>
                <w:sz w:val="20"/>
              </w:rPr>
            </w:pPr>
            <w:r>
              <w:rPr>
                <w:noProof/>
                <w:color w:val="000000"/>
                <w:sz w:val="20"/>
              </w:rPr>
              <w:t>Румъния</w:t>
            </w:r>
          </w:p>
        </w:tc>
        <w:tc>
          <w:tcPr>
            <w:tcW w:w="3609" w:type="dxa"/>
            <w:shd w:val="clear" w:color="auto" w:fill="auto"/>
            <w:vAlign w:val="center"/>
          </w:tcPr>
          <w:p w14:paraId="69AD8165" w14:textId="0CBAB0A9" w:rsidR="00672B7C" w:rsidRPr="008524D1" w:rsidRDefault="00672B7C" w:rsidP="00672B7C">
            <w:pPr>
              <w:jc w:val="center"/>
              <w:rPr>
                <w:i/>
                <w:iCs/>
                <w:noProof/>
                <w:color w:val="000000"/>
                <w:sz w:val="20"/>
              </w:rPr>
            </w:pPr>
            <w:r>
              <w:rPr>
                <w:i/>
                <w:noProof/>
                <w:color w:val="000000"/>
                <w:sz w:val="20"/>
              </w:rPr>
              <w:t>Senat</w:t>
            </w:r>
          </w:p>
        </w:tc>
        <w:tc>
          <w:tcPr>
            <w:tcW w:w="1660" w:type="dxa"/>
            <w:shd w:val="clear" w:color="auto" w:fill="auto"/>
            <w:vAlign w:val="center"/>
          </w:tcPr>
          <w:p w14:paraId="4049DF73" w14:textId="71180627" w:rsidR="00672B7C" w:rsidRDefault="00672B7C" w:rsidP="00672B7C">
            <w:pPr>
              <w:jc w:val="center"/>
              <w:rPr>
                <w:noProof/>
                <w:color w:val="000000"/>
                <w:sz w:val="20"/>
              </w:rPr>
            </w:pPr>
            <w:r>
              <w:rPr>
                <w:noProof/>
                <w:color w:val="000000"/>
                <w:sz w:val="20"/>
              </w:rPr>
              <w:t>17</w:t>
            </w:r>
          </w:p>
        </w:tc>
        <w:tc>
          <w:tcPr>
            <w:tcW w:w="2364" w:type="dxa"/>
            <w:shd w:val="clear" w:color="auto" w:fill="auto"/>
            <w:vAlign w:val="center"/>
          </w:tcPr>
          <w:p w14:paraId="6D0E1DDC" w14:textId="77325932" w:rsidR="00672B7C" w:rsidRPr="00CD140C" w:rsidRDefault="00516EF5" w:rsidP="00672B7C">
            <w:pPr>
              <w:jc w:val="center"/>
              <w:rPr>
                <w:noProof/>
                <w:color w:val="000000"/>
                <w:sz w:val="20"/>
              </w:rPr>
            </w:pPr>
            <w:r>
              <w:rPr>
                <w:noProof/>
                <w:color w:val="000000"/>
                <w:sz w:val="20"/>
              </w:rPr>
              <w:t>0</w:t>
            </w:r>
          </w:p>
        </w:tc>
      </w:tr>
      <w:tr w:rsidR="00672B7C" w:rsidRPr="000556C1" w14:paraId="120C7393" w14:textId="77777777" w:rsidTr="00FE3C95">
        <w:trPr>
          <w:cantSplit/>
        </w:trPr>
        <w:tc>
          <w:tcPr>
            <w:tcW w:w="1909" w:type="dxa"/>
            <w:shd w:val="clear" w:color="auto" w:fill="auto"/>
            <w:vAlign w:val="center"/>
          </w:tcPr>
          <w:p w14:paraId="08BF7B11" w14:textId="532B12B2" w:rsidR="00672B7C" w:rsidRPr="008524D1" w:rsidRDefault="00672B7C" w:rsidP="00672B7C">
            <w:pPr>
              <w:jc w:val="center"/>
              <w:rPr>
                <w:noProof/>
                <w:color w:val="000000"/>
                <w:sz w:val="20"/>
              </w:rPr>
            </w:pPr>
            <w:r>
              <w:rPr>
                <w:noProof/>
                <w:color w:val="000000"/>
                <w:sz w:val="20"/>
              </w:rPr>
              <w:t>Франция</w:t>
            </w:r>
          </w:p>
        </w:tc>
        <w:tc>
          <w:tcPr>
            <w:tcW w:w="3609" w:type="dxa"/>
            <w:shd w:val="clear" w:color="auto" w:fill="auto"/>
            <w:vAlign w:val="center"/>
          </w:tcPr>
          <w:p w14:paraId="34E0F70B" w14:textId="367918F9" w:rsidR="00672B7C" w:rsidRPr="008524D1" w:rsidRDefault="00672B7C" w:rsidP="00672B7C">
            <w:pPr>
              <w:jc w:val="center"/>
              <w:rPr>
                <w:i/>
                <w:iCs/>
                <w:noProof/>
                <w:color w:val="000000"/>
                <w:sz w:val="20"/>
              </w:rPr>
            </w:pPr>
            <w:r>
              <w:rPr>
                <w:i/>
                <w:noProof/>
                <w:color w:val="000000"/>
                <w:sz w:val="20"/>
              </w:rPr>
              <w:t>Senát</w:t>
            </w:r>
          </w:p>
        </w:tc>
        <w:tc>
          <w:tcPr>
            <w:tcW w:w="1660" w:type="dxa"/>
            <w:shd w:val="clear" w:color="auto" w:fill="auto"/>
            <w:vAlign w:val="center"/>
          </w:tcPr>
          <w:p w14:paraId="35723FDB" w14:textId="5EBFC7EB" w:rsidR="00672B7C" w:rsidRDefault="00672B7C" w:rsidP="00672B7C">
            <w:pPr>
              <w:jc w:val="center"/>
              <w:rPr>
                <w:noProof/>
                <w:color w:val="000000"/>
                <w:sz w:val="20"/>
              </w:rPr>
            </w:pPr>
            <w:r>
              <w:rPr>
                <w:noProof/>
                <w:color w:val="000000"/>
                <w:sz w:val="20"/>
              </w:rPr>
              <w:t>15</w:t>
            </w:r>
          </w:p>
        </w:tc>
        <w:tc>
          <w:tcPr>
            <w:tcW w:w="2364" w:type="dxa"/>
            <w:shd w:val="clear" w:color="auto" w:fill="auto"/>
            <w:vAlign w:val="center"/>
          </w:tcPr>
          <w:p w14:paraId="7B088CBF" w14:textId="1102FEA2" w:rsidR="00672B7C" w:rsidRPr="00CD140C" w:rsidRDefault="00516EF5" w:rsidP="00672B7C">
            <w:pPr>
              <w:jc w:val="center"/>
              <w:rPr>
                <w:noProof/>
                <w:color w:val="000000"/>
                <w:sz w:val="20"/>
              </w:rPr>
            </w:pPr>
            <w:r>
              <w:rPr>
                <w:noProof/>
                <w:color w:val="000000"/>
                <w:sz w:val="20"/>
              </w:rPr>
              <w:t>4</w:t>
            </w:r>
          </w:p>
        </w:tc>
      </w:tr>
      <w:tr w:rsidR="00672B7C" w:rsidRPr="000556C1" w14:paraId="09B67290" w14:textId="77777777" w:rsidTr="00FE3C95">
        <w:trPr>
          <w:cantSplit/>
        </w:trPr>
        <w:tc>
          <w:tcPr>
            <w:tcW w:w="1909" w:type="dxa"/>
            <w:shd w:val="clear" w:color="auto" w:fill="auto"/>
            <w:vAlign w:val="center"/>
          </w:tcPr>
          <w:p w14:paraId="3D1FF908" w14:textId="15DCBF68" w:rsidR="00672B7C" w:rsidRPr="008524D1" w:rsidRDefault="00672B7C" w:rsidP="00672B7C">
            <w:pPr>
              <w:jc w:val="center"/>
              <w:rPr>
                <w:noProof/>
                <w:color w:val="000000"/>
                <w:sz w:val="20"/>
              </w:rPr>
            </w:pPr>
            <w:r>
              <w:rPr>
                <w:noProof/>
                <w:color w:val="000000"/>
                <w:sz w:val="20"/>
              </w:rPr>
              <w:t>Италия</w:t>
            </w:r>
          </w:p>
        </w:tc>
        <w:tc>
          <w:tcPr>
            <w:tcW w:w="3609" w:type="dxa"/>
            <w:shd w:val="clear" w:color="auto" w:fill="auto"/>
            <w:vAlign w:val="center"/>
          </w:tcPr>
          <w:p w14:paraId="0EA17250" w14:textId="50A7C296" w:rsidR="00672B7C" w:rsidRPr="008524D1" w:rsidRDefault="00672B7C" w:rsidP="00672B7C">
            <w:pPr>
              <w:jc w:val="center"/>
              <w:rPr>
                <w:i/>
                <w:iCs/>
                <w:noProof/>
                <w:color w:val="000000"/>
                <w:sz w:val="20"/>
              </w:rPr>
            </w:pPr>
            <w:r>
              <w:rPr>
                <w:i/>
                <w:noProof/>
                <w:color w:val="000000"/>
                <w:sz w:val="20"/>
              </w:rPr>
              <w:t xml:space="preserve">Camera dei Deputati </w:t>
            </w:r>
          </w:p>
        </w:tc>
        <w:tc>
          <w:tcPr>
            <w:tcW w:w="1660" w:type="dxa"/>
            <w:shd w:val="clear" w:color="auto" w:fill="auto"/>
            <w:vAlign w:val="center"/>
          </w:tcPr>
          <w:p w14:paraId="62AB28B3" w14:textId="4EE0CB1C" w:rsidR="00672B7C" w:rsidRDefault="00672B7C" w:rsidP="00672B7C">
            <w:pPr>
              <w:jc w:val="center"/>
              <w:rPr>
                <w:noProof/>
                <w:color w:val="000000"/>
                <w:sz w:val="20"/>
              </w:rPr>
            </w:pPr>
            <w:r>
              <w:rPr>
                <w:noProof/>
                <w:color w:val="000000"/>
                <w:sz w:val="20"/>
              </w:rPr>
              <w:t>13</w:t>
            </w:r>
          </w:p>
        </w:tc>
        <w:tc>
          <w:tcPr>
            <w:tcW w:w="2364" w:type="dxa"/>
            <w:shd w:val="clear" w:color="auto" w:fill="auto"/>
            <w:vAlign w:val="center"/>
          </w:tcPr>
          <w:p w14:paraId="5B45395C" w14:textId="6194C7D3" w:rsidR="00672B7C" w:rsidRPr="00CD140C" w:rsidRDefault="00516EF5" w:rsidP="00672B7C">
            <w:pPr>
              <w:jc w:val="center"/>
              <w:rPr>
                <w:noProof/>
                <w:color w:val="000000"/>
                <w:sz w:val="20"/>
              </w:rPr>
            </w:pPr>
            <w:r>
              <w:rPr>
                <w:noProof/>
                <w:color w:val="000000"/>
                <w:sz w:val="20"/>
              </w:rPr>
              <w:t>0</w:t>
            </w:r>
          </w:p>
        </w:tc>
      </w:tr>
      <w:bookmarkEnd w:id="4"/>
      <w:tr w:rsidR="00672B7C" w:rsidRPr="000556C1" w14:paraId="4CD2AADA" w14:textId="77777777" w:rsidTr="00FE3C95">
        <w:trPr>
          <w:cantSplit/>
        </w:trPr>
        <w:tc>
          <w:tcPr>
            <w:tcW w:w="1909" w:type="dxa"/>
            <w:shd w:val="clear" w:color="auto" w:fill="auto"/>
            <w:vAlign w:val="center"/>
          </w:tcPr>
          <w:p w14:paraId="00531DEC" w14:textId="62ABCEC9" w:rsidR="00672B7C" w:rsidRPr="008524D1" w:rsidRDefault="00672B7C" w:rsidP="00672B7C">
            <w:pPr>
              <w:jc w:val="center"/>
              <w:rPr>
                <w:noProof/>
                <w:color w:val="000000"/>
                <w:sz w:val="20"/>
              </w:rPr>
            </w:pPr>
            <w:r>
              <w:rPr>
                <w:noProof/>
                <w:color w:val="000000"/>
                <w:sz w:val="20"/>
              </w:rPr>
              <w:t>Нидерландия</w:t>
            </w:r>
          </w:p>
        </w:tc>
        <w:tc>
          <w:tcPr>
            <w:tcW w:w="3609" w:type="dxa"/>
            <w:shd w:val="clear" w:color="auto" w:fill="auto"/>
            <w:vAlign w:val="center"/>
          </w:tcPr>
          <w:p w14:paraId="0FAF9F02" w14:textId="7428D320" w:rsidR="00672B7C" w:rsidRPr="008524D1" w:rsidRDefault="00672B7C" w:rsidP="00672B7C">
            <w:pPr>
              <w:jc w:val="center"/>
              <w:rPr>
                <w:i/>
                <w:iCs/>
                <w:noProof/>
                <w:color w:val="000000"/>
                <w:sz w:val="20"/>
              </w:rPr>
            </w:pPr>
            <w:r>
              <w:rPr>
                <w:i/>
                <w:noProof/>
                <w:color w:val="000000"/>
                <w:sz w:val="20"/>
              </w:rPr>
              <w:t>Eerste Kamer</w:t>
            </w:r>
          </w:p>
        </w:tc>
        <w:tc>
          <w:tcPr>
            <w:tcW w:w="1660" w:type="dxa"/>
            <w:shd w:val="clear" w:color="auto" w:fill="auto"/>
            <w:vAlign w:val="center"/>
          </w:tcPr>
          <w:p w14:paraId="5F73D303" w14:textId="5D387838" w:rsidR="00672B7C" w:rsidRDefault="00672B7C" w:rsidP="00672B7C">
            <w:pPr>
              <w:jc w:val="center"/>
              <w:rPr>
                <w:noProof/>
                <w:color w:val="000000"/>
                <w:sz w:val="20"/>
              </w:rPr>
            </w:pPr>
            <w:r>
              <w:rPr>
                <w:noProof/>
                <w:color w:val="000000"/>
                <w:sz w:val="20"/>
              </w:rPr>
              <w:t>10</w:t>
            </w:r>
          </w:p>
        </w:tc>
        <w:tc>
          <w:tcPr>
            <w:tcW w:w="2364" w:type="dxa"/>
            <w:shd w:val="clear" w:color="auto" w:fill="auto"/>
            <w:vAlign w:val="center"/>
          </w:tcPr>
          <w:p w14:paraId="797306A4" w14:textId="6C8A5188" w:rsidR="00672B7C" w:rsidRPr="00CD140C" w:rsidRDefault="00516EF5" w:rsidP="00672B7C">
            <w:pPr>
              <w:jc w:val="center"/>
              <w:rPr>
                <w:noProof/>
                <w:color w:val="000000"/>
                <w:sz w:val="20"/>
              </w:rPr>
            </w:pPr>
            <w:r>
              <w:rPr>
                <w:noProof/>
                <w:color w:val="000000"/>
                <w:sz w:val="20"/>
              </w:rPr>
              <w:t>1</w:t>
            </w:r>
          </w:p>
        </w:tc>
      </w:tr>
      <w:tr w:rsidR="00672B7C" w:rsidRPr="000556C1" w14:paraId="22F99664" w14:textId="77777777" w:rsidTr="00FE3C95">
        <w:trPr>
          <w:cantSplit/>
        </w:trPr>
        <w:tc>
          <w:tcPr>
            <w:tcW w:w="1909" w:type="dxa"/>
            <w:shd w:val="clear" w:color="auto" w:fill="auto"/>
            <w:vAlign w:val="center"/>
          </w:tcPr>
          <w:p w14:paraId="1AE63EDB" w14:textId="77777777" w:rsidR="00672B7C" w:rsidRPr="008524D1" w:rsidRDefault="00672B7C" w:rsidP="00672B7C">
            <w:pPr>
              <w:jc w:val="center"/>
              <w:rPr>
                <w:noProof/>
                <w:color w:val="000000"/>
                <w:sz w:val="20"/>
              </w:rPr>
            </w:pPr>
            <w:r>
              <w:rPr>
                <w:noProof/>
                <w:color w:val="000000"/>
                <w:sz w:val="20"/>
              </w:rPr>
              <w:t>Франция</w:t>
            </w:r>
          </w:p>
        </w:tc>
        <w:tc>
          <w:tcPr>
            <w:tcW w:w="3609" w:type="dxa"/>
            <w:shd w:val="clear" w:color="auto" w:fill="auto"/>
            <w:vAlign w:val="center"/>
          </w:tcPr>
          <w:p w14:paraId="0E062111" w14:textId="77777777" w:rsidR="00672B7C" w:rsidRPr="008524D1" w:rsidRDefault="00672B7C" w:rsidP="00672B7C">
            <w:pPr>
              <w:jc w:val="center"/>
              <w:rPr>
                <w:i/>
                <w:iCs/>
                <w:noProof/>
                <w:color w:val="000000"/>
                <w:sz w:val="20"/>
              </w:rPr>
            </w:pPr>
            <w:r>
              <w:rPr>
                <w:i/>
                <w:noProof/>
                <w:color w:val="000000"/>
                <w:sz w:val="20"/>
              </w:rPr>
              <w:t>Assemblée nationale</w:t>
            </w:r>
          </w:p>
        </w:tc>
        <w:tc>
          <w:tcPr>
            <w:tcW w:w="1660" w:type="dxa"/>
            <w:shd w:val="clear" w:color="auto" w:fill="auto"/>
            <w:vAlign w:val="center"/>
          </w:tcPr>
          <w:p w14:paraId="1C2F43EC" w14:textId="35AB04E1" w:rsidR="00672B7C" w:rsidRPr="00CD140C" w:rsidRDefault="00672B7C" w:rsidP="00672B7C">
            <w:pPr>
              <w:jc w:val="center"/>
              <w:rPr>
                <w:noProof/>
                <w:color w:val="000000"/>
                <w:sz w:val="20"/>
              </w:rPr>
            </w:pPr>
            <w:r>
              <w:rPr>
                <w:noProof/>
                <w:color w:val="000000"/>
                <w:sz w:val="20"/>
              </w:rPr>
              <w:t>8</w:t>
            </w:r>
          </w:p>
        </w:tc>
        <w:tc>
          <w:tcPr>
            <w:tcW w:w="2364" w:type="dxa"/>
            <w:shd w:val="clear" w:color="auto" w:fill="auto"/>
            <w:vAlign w:val="center"/>
          </w:tcPr>
          <w:p w14:paraId="5C4D77CB" w14:textId="23C2E2D0" w:rsidR="00672B7C" w:rsidRPr="00CD140C" w:rsidRDefault="00516EF5" w:rsidP="00672B7C">
            <w:pPr>
              <w:jc w:val="center"/>
              <w:rPr>
                <w:noProof/>
                <w:color w:val="000000"/>
                <w:sz w:val="20"/>
              </w:rPr>
            </w:pPr>
            <w:r>
              <w:rPr>
                <w:noProof/>
                <w:color w:val="000000"/>
                <w:sz w:val="20"/>
              </w:rPr>
              <w:t>0</w:t>
            </w:r>
          </w:p>
        </w:tc>
      </w:tr>
      <w:tr w:rsidR="00672B7C" w:rsidRPr="000556C1" w14:paraId="40F835A5" w14:textId="77777777" w:rsidTr="00FE3C95">
        <w:trPr>
          <w:cantSplit/>
        </w:trPr>
        <w:tc>
          <w:tcPr>
            <w:tcW w:w="1909" w:type="dxa"/>
            <w:shd w:val="clear" w:color="auto" w:fill="auto"/>
            <w:vAlign w:val="center"/>
          </w:tcPr>
          <w:p w14:paraId="5C0B4687" w14:textId="379EEC3F" w:rsidR="00672B7C" w:rsidRPr="008524D1" w:rsidRDefault="00672B7C" w:rsidP="00672B7C">
            <w:pPr>
              <w:jc w:val="center"/>
              <w:rPr>
                <w:noProof/>
                <w:color w:val="000000"/>
                <w:sz w:val="20"/>
              </w:rPr>
            </w:pPr>
            <w:r>
              <w:rPr>
                <w:noProof/>
                <w:color w:val="000000"/>
                <w:sz w:val="20"/>
              </w:rPr>
              <w:t>Белгия</w:t>
            </w:r>
          </w:p>
        </w:tc>
        <w:tc>
          <w:tcPr>
            <w:tcW w:w="3609" w:type="dxa"/>
            <w:shd w:val="clear" w:color="auto" w:fill="auto"/>
            <w:vAlign w:val="center"/>
          </w:tcPr>
          <w:p w14:paraId="379D9ED5" w14:textId="66DA0CDE" w:rsidR="00672B7C" w:rsidRPr="00F7527C" w:rsidRDefault="00672B7C" w:rsidP="00672B7C">
            <w:pPr>
              <w:jc w:val="center"/>
              <w:rPr>
                <w:i/>
                <w:iCs/>
                <w:noProof/>
                <w:color w:val="000000"/>
                <w:sz w:val="20"/>
              </w:rPr>
            </w:pPr>
            <w:r>
              <w:rPr>
                <w:i/>
                <w:noProof/>
                <w:color w:val="000000"/>
                <w:sz w:val="20"/>
              </w:rPr>
              <w:t>Sénat de Belgique / Belgische Senaat</w:t>
            </w:r>
          </w:p>
        </w:tc>
        <w:tc>
          <w:tcPr>
            <w:tcW w:w="1660" w:type="dxa"/>
            <w:shd w:val="clear" w:color="auto" w:fill="auto"/>
            <w:vAlign w:val="center"/>
          </w:tcPr>
          <w:p w14:paraId="34E31989" w14:textId="562C94A3" w:rsidR="00672B7C" w:rsidRPr="00CD140C" w:rsidRDefault="00672B7C" w:rsidP="00672B7C">
            <w:pPr>
              <w:jc w:val="center"/>
              <w:rPr>
                <w:noProof/>
                <w:color w:val="000000"/>
                <w:sz w:val="20"/>
              </w:rPr>
            </w:pPr>
            <w:r>
              <w:rPr>
                <w:noProof/>
                <w:color w:val="000000"/>
                <w:sz w:val="20"/>
              </w:rPr>
              <w:t>6</w:t>
            </w:r>
          </w:p>
        </w:tc>
        <w:tc>
          <w:tcPr>
            <w:tcW w:w="2364" w:type="dxa"/>
            <w:shd w:val="clear" w:color="auto" w:fill="auto"/>
            <w:vAlign w:val="center"/>
          </w:tcPr>
          <w:p w14:paraId="0757738A" w14:textId="06841464" w:rsidR="00672B7C" w:rsidRPr="00CD140C" w:rsidRDefault="00516EF5" w:rsidP="00672B7C">
            <w:pPr>
              <w:jc w:val="center"/>
              <w:rPr>
                <w:noProof/>
                <w:color w:val="000000"/>
                <w:sz w:val="20"/>
              </w:rPr>
            </w:pPr>
            <w:r>
              <w:rPr>
                <w:noProof/>
                <w:color w:val="000000"/>
                <w:sz w:val="20"/>
              </w:rPr>
              <w:t>0</w:t>
            </w:r>
          </w:p>
        </w:tc>
      </w:tr>
      <w:tr w:rsidR="00672B7C" w:rsidRPr="000556C1" w14:paraId="2C7E54A5" w14:textId="77777777" w:rsidTr="00FE3C95">
        <w:trPr>
          <w:cantSplit/>
        </w:trPr>
        <w:tc>
          <w:tcPr>
            <w:tcW w:w="1909" w:type="dxa"/>
            <w:shd w:val="clear" w:color="auto" w:fill="auto"/>
            <w:vAlign w:val="center"/>
          </w:tcPr>
          <w:p w14:paraId="641B172C" w14:textId="656DB010" w:rsidR="00672B7C" w:rsidRPr="008524D1" w:rsidRDefault="00672B7C" w:rsidP="00672B7C">
            <w:pPr>
              <w:jc w:val="center"/>
              <w:rPr>
                <w:noProof/>
                <w:color w:val="000000"/>
                <w:sz w:val="20"/>
              </w:rPr>
            </w:pPr>
            <w:r>
              <w:rPr>
                <w:noProof/>
                <w:color w:val="000000"/>
                <w:sz w:val="20"/>
              </w:rPr>
              <w:t>Унгария</w:t>
            </w:r>
          </w:p>
        </w:tc>
        <w:tc>
          <w:tcPr>
            <w:tcW w:w="3609" w:type="dxa"/>
            <w:shd w:val="clear" w:color="auto" w:fill="auto"/>
            <w:vAlign w:val="center"/>
          </w:tcPr>
          <w:p w14:paraId="7E54CFBE" w14:textId="3C085198" w:rsidR="00672B7C" w:rsidRPr="008524D1" w:rsidRDefault="00672B7C" w:rsidP="00672B7C">
            <w:pPr>
              <w:jc w:val="center"/>
              <w:rPr>
                <w:i/>
                <w:iCs/>
                <w:noProof/>
                <w:color w:val="000000"/>
                <w:sz w:val="20"/>
              </w:rPr>
            </w:pPr>
            <w:r>
              <w:rPr>
                <w:i/>
                <w:noProof/>
                <w:color w:val="000000"/>
                <w:sz w:val="20"/>
              </w:rPr>
              <w:t>Országgyűlés</w:t>
            </w:r>
          </w:p>
        </w:tc>
        <w:tc>
          <w:tcPr>
            <w:tcW w:w="1660" w:type="dxa"/>
            <w:shd w:val="clear" w:color="auto" w:fill="auto"/>
            <w:vAlign w:val="center"/>
          </w:tcPr>
          <w:p w14:paraId="16B2B2BF" w14:textId="262F10C2" w:rsidR="00672B7C" w:rsidRDefault="00672B7C" w:rsidP="00672B7C">
            <w:pPr>
              <w:jc w:val="center"/>
              <w:rPr>
                <w:noProof/>
                <w:color w:val="000000"/>
                <w:sz w:val="20"/>
              </w:rPr>
            </w:pPr>
            <w:r>
              <w:rPr>
                <w:noProof/>
                <w:color w:val="000000"/>
                <w:sz w:val="20"/>
              </w:rPr>
              <w:t>6</w:t>
            </w:r>
          </w:p>
        </w:tc>
        <w:tc>
          <w:tcPr>
            <w:tcW w:w="2364" w:type="dxa"/>
            <w:shd w:val="clear" w:color="auto" w:fill="auto"/>
            <w:vAlign w:val="center"/>
          </w:tcPr>
          <w:p w14:paraId="608013A4" w14:textId="636D8F13" w:rsidR="00672B7C" w:rsidRPr="00CD140C" w:rsidRDefault="00516EF5" w:rsidP="00672B7C">
            <w:pPr>
              <w:jc w:val="center"/>
              <w:rPr>
                <w:noProof/>
                <w:color w:val="000000"/>
                <w:sz w:val="20"/>
              </w:rPr>
            </w:pPr>
            <w:r>
              <w:rPr>
                <w:noProof/>
                <w:color w:val="000000"/>
                <w:sz w:val="20"/>
              </w:rPr>
              <w:t>1</w:t>
            </w:r>
          </w:p>
        </w:tc>
      </w:tr>
      <w:tr w:rsidR="00672B7C" w:rsidRPr="000556C1" w14:paraId="2C759726" w14:textId="77777777" w:rsidTr="00FE3C95">
        <w:trPr>
          <w:cantSplit/>
        </w:trPr>
        <w:tc>
          <w:tcPr>
            <w:tcW w:w="1909" w:type="dxa"/>
            <w:shd w:val="clear" w:color="auto" w:fill="auto"/>
            <w:vAlign w:val="center"/>
          </w:tcPr>
          <w:p w14:paraId="0D2EE3D8" w14:textId="77777777" w:rsidR="00672B7C" w:rsidRPr="008524D1" w:rsidRDefault="00672B7C" w:rsidP="00672B7C">
            <w:pPr>
              <w:jc w:val="center"/>
              <w:rPr>
                <w:noProof/>
                <w:color w:val="000000"/>
                <w:sz w:val="20"/>
              </w:rPr>
            </w:pPr>
            <w:r>
              <w:rPr>
                <w:noProof/>
                <w:color w:val="000000"/>
                <w:sz w:val="20"/>
              </w:rPr>
              <w:t>Италия</w:t>
            </w:r>
          </w:p>
        </w:tc>
        <w:tc>
          <w:tcPr>
            <w:tcW w:w="3609" w:type="dxa"/>
            <w:shd w:val="clear" w:color="auto" w:fill="auto"/>
            <w:vAlign w:val="center"/>
          </w:tcPr>
          <w:p w14:paraId="5AE79455" w14:textId="77777777" w:rsidR="00672B7C" w:rsidRPr="008524D1" w:rsidRDefault="00672B7C" w:rsidP="00672B7C">
            <w:pPr>
              <w:jc w:val="center"/>
              <w:rPr>
                <w:i/>
                <w:iCs/>
                <w:noProof/>
                <w:color w:val="000000"/>
                <w:sz w:val="20"/>
              </w:rPr>
            </w:pPr>
            <w:r>
              <w:rPr>
                <w:i/>
                <w:noProof/>
                <w:color w:val="000000"/>
                <w:sz w:val="20"/>
              </w:rPr>
              <w:t>Senato della Repubblica</w:t>
            </w:r>
          </w:p>
        </w:tc>
        <w:tc>
          <w:tcPr>
            <w:tcW w:w="1660" w:type="dxa"/>
            <w:shd w:val="clear" w:color="auto" w:fill="auto"/>
            <w:vAlign w:val="center"/>
          </w:tcPr>
          <w:p w14:paraId="013269EF" w14:textId="2CEA0A7D" w:rsidR="00672B7C" w:rsidRPr="00CD140C" w:rsidRDefault="00672B7C" w:rsidP="00672B7C">
            <w:pPr>
              <w:jc w:val="center"/>
              <w:rPr>
                <w:noProof/>
                <w:color w:val="000000"/>
                <w:sz w:val="20"/>
              </w:rPr>
            </w:pPr>
            <w:r>
              <w:rPr>
                <w:noProof/>
                <w:color w:val="000000"/>
                <w:sz w:val="20"/>
              </w:rPr>
              <w:t>5</w:t>
            </w:r>
          </w:p>
        </w:tc>
        <w:tc>
          <w:tcPr>
            <w:tcW w:w="2364" w:type="dxa"/>
            <w:shd w:val="clear" w:color="auto" w:fill="auto"/>
            <w:vAlign w:val="center"/>
          </w:tcPr>
          <w:p w14:paraId="06169C44" w14:textId="140EF71B" w:rsidR="00672B7C" w:rsidRPr="00CD140C" w:rsidRDefault="00516EF5" w:rsidP="00672B7C">
            <w:pPr>
              <w:jc w:val="center"/>
              <w:rPr>
                <w:noProof/>
                <w:color w:val="000000"/>
                <w:sz w:val="20"/>
              </w:rPr>
            </w:pPr>
            <w:r>
              <w:rPr>
                <w:noProof/>
                <w:color w:val="000000"/>
                <w:sz w:val="20"/>
              </w:rPr>
              <w:t>0</w:t>
            </w:r>
          </w:p>
        </w:tc>
      </w:tr>
      <w:tr w:rsidR="00672B7C" w:rsidRPr="000556C1" w14:paraId="2FC41796" w14:textId="77777777" w:rsidTr="00FE3C95">
        <w:trPr>
          <w:cantSplit/>
        </w:trPr>
        <w:tc>
          <w:tcPr>
            <w:tcW w:w="1909" w:type="dxa"/>
            <w:shd w:val="clear" w:color="auto" w:fill="auto"/>
            <w:vAlign w:val="center"/>
          </w:tcPr>
          <w:p w14:paraId="363465DA" w14:textId="77777777" w:rsidR="00672B7C" w:rsidRPr="008524D1" w:rsidRDefault="00672B7C" w:rsidP="00672B7C">
            <w:pPr>
              <w:jc w:val="center"/>
              <w:rPr>
                <w:noProof/>
                <w:color w:val="000000"/>
                <w:sz w:val="20"/>
              </w:rPr>
            </w:pPr>
            <w:r>
              <w:rPr>
                <w:noProof/>
                <w:color w:val="000000"/>
                <w:sz w:val="20"/>
              </w:rPr>
              <w:t>Австрия</w:t>
            </w:r>
          </w:p>
        </w:tc>
        <w:tc>
          <w:tcPr>
            <w:tcW w:w="3609" w:type="dxa"/>
            <w:shd w:val="clear" w:color="auto" w:fill="auto"/>
            <w:vAlign w:val="center"/>
          </w:tcPr>
          <w:p w14:paraId="13343CF8" w14:textId="77777777" w:rsidR="00672B7C" w:rsidRPr="008524D1" w:rsidRDefault="00672B7C" w:rsidP="00672B7C">
            <w:pPr>
              <w:jc w:val="center"/>
              <w:rPr>
                <w:i/>
                <w:iCs/>
                <w:noProof/>
                <w:color w:val="000000"/>
                <w:sz w:val="20"/>
              </w:rPr>
            </w:pPr>
            <w:r>
              <w:rPr>
                <w:i/>
                <w:noProof/>
                <w:color w:val="000000"/>
                <w:sz w:val="20"/>
              </w:rPr>
              <w:t>Bundesrat</w:t>
            </w:r>
          </w:p>
        </w:tc>
        <w:tc>
          <w:tcPr>
            <w:tcW w:w="1660" w:type="dxa"/>
            <w:shd w:val="clear" w:color="auto" w:fill="auto"/>
            <w:vAlign w:val="center"/>
          </w:tcPr>
          <w:p w14:paraId="5613ACF1" w14:textId="29A12CFC" w:rsidR="00672B7C" w:rsidRPr="00045D27" w:rsidRDefault="00672B7C" w:rsidP="00672B7C">
            <w:pPr>
              <w:jc w:val="center"/>
              <w:rPr>
                <w:noProof/>
                <w:color w:val="000000"/>
                <w:sz w:val="20"/>
              </w:rPr>
            </w:pPr>
            <w:r>
              <w:rPr>
                <w:noProof/>
                <w:color w:val="000000"/>
                <w:sz w:val="20"/>
              </w:rPr>
              <w:t>5</w:t>
            </w:r>
          </w:p>
        </w:tc>
        <w:tc>
          <w:tcPr>
            <w:tcW w:w="2364" w:type="dxa"/>
            <w:shd w:val="clear" w:color="auto" w:fill="auto"/>
            <w:vAlign w:val="center"/>
          </w:tcPr>
          <w:p w14:paraId="4BDE71E4" w14:textId="1D2A71D2" w:rsidR="00672B7C" w:rsidRPr="00045D27" w:rsidRDefault="00516EF5" w:rsidP="00672B7C">
            <w:pPr>
              <w:jc w:val="center"/>
              <w:rPr>
                <w:noProof/>
                <w:color w:val="000000"/>
                <w:sz w:val="20"/>
              </w:rPr>
            </w:pPr>
            <w:r>
              <w:rPr>
                <w:noProof/>
                <w:color w:val="000000"/>
                <w:sz w:val="20"/>
              </w:rPr>
              <w:t>0</w:t>
            </w:r>
          </w:p>
        </w:tc>
      </w:tr>
      <w:tr w:rsidR="003547EB" w:rsidRPr="000556C1" w14:paraId="57A289EC" w14:textId="77777777" w:rsidTr="00FE3C95">
        <w:trPr>
          <w:cantSplit/>
        </w:trPr>
        <w:tc>
          <w:tcPr>
            <w:tcW w:w="1909" w:type="dxa"/>
            <w:shd w:val="clear" w:color="auto" w:fill="auto"/>
            <w:vAlign w:val="center"/>
          </w:tcPr>
          <w:p w14:paraId="10C9B494" w14:textId="6C6E4417" w:rsidR="003547EB" w:rsidRPr="008524D1" w:rsidRDefault="003547EB" w:rsidP="003547EB">
            <w:pPr>
              <w:jc w:val="center"/>
              <w:rPr>
                <w:noProof/>
                <w:color w:val="000000"/>
                <w:sz w:val="20"/>
              </w:rPr>
            </w:pPr>
            <w:r>
              <w:rPr>
                <w:noProof/>
                <w:color w:val="000000"/>
                <w:sz w:val="20"/>
              </w:rPr>
              <w:t>Дания</w:t>
            </w:r>
          </w:p>
        </w:tc>
        <w:tc>
          <w:tcPr>
            <w:tcW w:w="3609" w:type="dxa"/>
            <w:shd w:val="clear" w:color="auto" w:fill="auto"/>
            <w:vAlign w:val="center"/>
          </w:tcPr>
          <w:p w14:paraId="25215880" w14:textId="5D371B9E" w:rsidR="003547EB" w:rsidRPr="008524D1" w:rsidRDefault="003547EB" w:rsidP="003547EB">
            <w:pPr>
              <w:jc w:val="center"/>
              <w:rPr>
                <w:i/>
                <w:iCs/>
                <w:noProof/>
                <w:color w:val="000000"/>
                <w:sz w:val="20"/>
              </w:rPr>
            </w:pPr>
            <w:r>
              <w:rPr>
                <w:i/>
                <w:noProof/>
                <w:color w:val="000000"/>
                <w:sz w:val="20"/>
              </w:rPr>
              <w:t>Folketinget</w:t>
            </w:r>
          </w:p>
        </w:tc>
        <w:tc>
          <w:tcPr>
            <w:tcW w:w="1660" w:type="dxa"/>
            <w:shd w:val="clear" w:color="auto" w:fill="auto"/>
            <w:vAlign w:val="center"/>
          </w:tcPr>
          <w:p w14:paraId="0B4CEBF6" w14:textId="262B6094" w:rsidR="003547EB" w:rsidRPr="00CD140C" w:rsidRDefault="003547EB" w:rsidP="003547EB">
            <w:pPr>
              <w:jc w:val="center"/>
              <w:rPr>
                <w:noProof/>
                <w:color w:val="000000"/>
                <w:sz w:val="20"/>
              </w:rPr>
            </w:pPr>
            <w:r>
              <w:rPr>
                <w:noProof/>
                <w:color w:val="000000"/>
                <w:sz w:val="20"/>
              </w:rPr>
              <w:t>4</w:t>
            </w:r>
          </w:p>
        </w:tc>
        <w:tc>
          <w:tcPr>
            <w:tcW w:w="2364" w:type="dxa"/>
            <w:shd w:val="clear" w:color="auto" w:fill="auto"/>
            <w:vAlign w:val="center"/>
          </w:tcPr>
          <w:p w14:paraId="2104FE75" w14:textId="0AD681E9" w:rsidR="003547EB" w:rsidRPr="00CD140C" w:rsidRDefault="00516EF5" w:rsidP="003547EB">
            <w:pPr>
              <w:jc w:val="center"/>
              <w:rPr>
                <w:noProof/>
                <w:color w:val="000000"/>
                <w:sz w:val="20"/>
              </w:rPr>
            </w:pPr>
            <w:r>
              <w:rPr>
                <w:noProof/>
                <w:color w:val="000000"/>
                <w:sz w:val="20"/>
              </w:rPr>
              <w:t>2</w:t>
            </w:r>
          </w:p>
        </w:tc>
      </w:tr>
      <w:tr w:rsidR="003547EB" w:rsidRPr="000556C1" w14:paraId="64345275" w14:textId="77777777" w:rsidTr="00FE3C95">
        <w:trPr>
          <w:cantSplit/>
        </w:trPr>
        <w:tc>
          <w:tcPr>
            <w:tcW w:w="1909" w:type="dxa"/>
            <w:shd w:val="clear" w:color="auto" w:fill="auto"/>
            <w:vAlign w:val="center"/>
          </w:tcPr>
          <w:p w14:paraId="1191FE26" w14:textId="7ABE5880" w:rsidR="003547EB" w:rsidRPr="008524D1" w:rsidRDefault="003547EB" w:rsidP="003547EB">
            <w:pPr>
              <w:jc w:val="center"/>
              <w:rPr>
                <w:noProof/>
                <w:color w:val="000000"/>
                <w:sz w:val="20"/>
              </w:rPr>
            </w:pPr>
            <w:r>
              <w:rPr>
                <w:noProof/>
                <w:color w:val="000000"/>
                <w:sz w:val="20"/>
              </w:rPr>
              <w:t>Ирландия</w:t>
            </w:r>
          </w:p>
        </w:tc>
        <w:tc>
          <w:tcPr>
            <w:tcW w:w="3609" w:type="dxa"/>
            <w:shd w:val="clear" w:color="auto" w:fill="auto"/>
            <w:vAlign w:val="center"/>
          </w:tcPr>
          <w:p w14:paraId="28CFC25C" w14:textId="735622F4" w:rsidR="003547EB" w:rsidRPr="008524D1" w:rsidRDefault="003547EB" w:rsidP="003547EB">
            <w:pPr>
              <w:jc w:val="center"/>
              <w:rPr>
                <w:i/>
                <w:iCs/>
                <w:noProof/>
                <w:color w:val="000000"/>
                <w:sz w:val="20"/>
              </w:rPr>
            </w:pPr>
            <w:r>
              <w:rPr>
                <w:noProof/>
                <w:color w:val="000000"/>
                <w:sz w:val="20"/>
              </w:rPr>
              <w:t xml:space="preserve">Камари на Националния парламент </w:t>
            </w:r>
            <w:r>
              <w:rPr>
                <w:i/>
                <w:iCs/>
                <w:noProof/>
                <w:color w:val="000000"/>
                <w:sz w:val="20"/>
              </w:rPr>
              <w:t>Oireachtas</w:t>
            </w:r>
            <w:r>
              <w:rPr>
                <w:noProof/>
                <w:color w:val="000000"/>
                <w:sz w:val="20"/>
              </w:rPr>
              <w:t>:</w:t>
            </w:r>
            <w:r>
              <w:rPr>
                <w:noProof/>
              </w:rPr>
              <w:t xml:space="preserve"> </w:t>
            </w:r>
            <w:r>
              <w:rPr>
                <w:noProof/>
              </w:rPr>
              <w:br/>
            </w:r>
            <w:r>
              <w:rPr>
                <w:i/>
                <w:noProof/>
                <w:color w:val="000000"/>
                <w:sz w:val="20"/>
              </w:rPr>
              <w:t>Dáil</w:t>
            </w:r>
            <w:r>
              <w:rPr>
                <w:noProof/>
                <w:color w:val="000000"/>
                <w:sz w:val="20"/>
              </w:rPr>
              <w:t xml:space="preserve"> и </w:t>
            </w:r>
            <w:r>
              <w:rPr>
                <w:i/>
                <w:noProof/>
                <w:color w:val="000000"/>
                <w:sz w:val="20"/>
              </w:rPr>
              <w:t xml:space="preserve">Seanad Éireann </w:t>
            </w:r>
          </w:p>
        </w:tc>
        <w:tc>
          <w:tcPr>
            <w:tcW w:w="1660" w:type="dxa"/>
            <w:shd w:val="clear" w:color="auto" w:fill="auto"/>
            <w:vAlign w:val="center"/>
          </w:tcPr>
          <w:p w14:paraId="456012FF" w14:textId="4A87DF9A" w:rsidR="003547EB" w:rsidRPr="00CD140C" w:rsidRDefault="003547EB" w:rsidP="003547EB">
            <w:pPr>
              <w:jc w:val="center"/>
              <w:rPr>
                <w:noProof/>
                <w:color w:val="000000"/>
                <w:sz w:val="20"/>
              </w:rPr>
            </w:pPr>
            <w:r>
              <w:rPr>
                <w:noProof/>
                <w:color w:val="000000"/>
                <w:sz w:val="20"/>
              </w:rPr>
              <w:t>4</w:t>
            </w:r>
          </w:p>
        </w:tc>
        <w:tc>
          <w:tcPr>
            <w:tcW w:w="2364" w:type="dxa"/>
            <w:shd w:val="clear" w:color="auto" w:fill="auto"/>
            <w:vAlign w:val="center"/>
          </w:tcPr>
          <w:p w14:paraId="11C596BC" w14:textId="7D16BE2A" w:rsidR="003547EB" w:rsidRPr="00CD140C" w:rsidRDefault="00516EF5" w:rsidP="003547EB">
            <w:pPr>
              <w:jc w:val="center"/>
              <w:rPr>
                <w:noProof/>
                <w:color w:val="000000"/>
                <w:sz w:val="20"/>
              </w:rPr>
            </w:pPr>
            <w:r>
              <w:rPr>
                <w:noProof/>
                <w:color w:val="000000"/>
                <w:sz w:val="20"/>
              </w:rPr>
              <w:t>1</w:t>
            </w:r>
          </w:p>
        </w:tc>
      </w:tr>
      <w:tr w:rsidR="003547EB" w:rsidRPr="000556C1" w14:paraId="64F9964E" w14:textId="77777777" w:rsidTr="00FE3C95">
        <w:trPr>
          <w:cantSplit/>
        </w:trPr>
        <w:tc>
          <w:tcPr>
            <w:tcW w:w="1909" w:type="dxa"/>
            <w:shd w:val="clear" w:color="auto" w:fill="auto"/>
            <w:vAlign w:val="center"/>
          </w:tcPr>
          <w:p w14:paraId="464C3A21" w14:textId="4C2862B0" w:rsidR="003547EB" w:rsidRPr="008524D1" w:rsidRDefault="003547EB" w:rsidP="003547EB">
            <w:pPr>
              <w:jc w:val="center"/>
              <w:rPr>
                <w:noProof/>
                <w:color w:val="000000"/>
                <w:sz w:val="20"/>
              </w:rPr>
            </w:pPr>
            <w:r>
              <w:rPr>
                <w:noProof/>
                <w:color w:val="000000"/>
                <w:sz w:val="20"/>
              </w:rPr>
              <w:t>Нидерландия</w:t>
            </w:r>
          </w:p>
        </w:tc>
        <w:tc>
          <w:tcPr>
            <w:tcW w:w="3609" w:type="dxa"/>
            <w:shd w:val="clear" w:color="auto" w:fill="auto"/>
            <w:vAlign w:val="center"/>
          </w:tcPr>
          <w:p w14:paraId="755EE5D7" w14:textId="445EE0F7" w:rsidR="003547EB" w:rsidRPr="008524D1" w:rsidRDefault="003547EB" w:rsidP="003547EB">
            <w:pPr>
              <w:jc w:val="center"/>
              <w:rPr>
                <w:i/>
                <w:iCs/>
                <w:noProof/>
                <w:color w:val="000000"/>
                <w:sz w:val="20"/>
              </w:rPr>
            </w:pPr>
            <w:r>
              <w:rPr>
                <w:i/>
                <w:noProof/>
                <w:color w:val="000000"/>
                <w:sz w:val="20"/>
              </w:rPr>
              <w:t>Tweede Kamer</w:t>
            </w:r>
          </w:p>
        </w:tc>
        <w:tc>
          <w:tcPr>
            <w:tcW w:w="1660" w:type="dxa"/>
            <w:shd w:val="clear" w:color="auto" w:fill="auto"/>
            <w:vAlign w:val="center"/>
          </w:tcPr>
          <w:p w14:paraId="54A471D9" w14:textId="06E93435" w:rsidR="003547EB" w:rsidRPr="00CD140C" w:rsidRDefault="003547EB" w:rsidP="003547EB">
            <w:pPr>
              <w:jc w:val="center"/>
              <w:rPr>
                <w:noProof/>
                <w:color w:val="000000"/>
                <w:sz w:val="20"/>
              </w:rPr>
            </w:pPr>
            <w:r>
              <w:rPr>
                <w:noProof/>
                <w:color w:val="000000"/>
                <w:sz w:val="20"/>
              </w:rPr>
              <w:t>4</w:t>
            </w:r>
          </w:p>
        </w:tc>
        <w:tc>
          <w:tcPr>
            <w:tcW w:w="2364" w:type="dxa"/>
            <w:shd w:val="clear" w:color="auto" w:fill="auto"/>
            <w:vAlign w:val="center"/>
          </w:tcPr>
          <w:p w14:paraId="43B07EB4" w14:textId="1166CD6A" w:rsidR="003547EB" w:rsidRPr="00CD140C" w:rsidRDefault="00516EF5" w:rsidP="003547EB">
            <w:pPr>
              <w:jc w:val="center"/>
              <w:rPr>
                <w:noProof/>
                <w:color w:val="000000"/>
                <w:sz w:val="20"/>
              </w:rPr>
            </w:pPr>
            <w:r>
              <w:rPr>
                <w:noProof/>
                <w:color w:val="000000"/>
                <w:sz w:val="20"/>
              </w:rPr>
              <w:t>1</w:t>
            </w:r>
          </w:p>
        </w:tc>
      </w:tr>
      <w:tr w:rsidR="003547EB" w:rsidRPr="000556C1" w14:paraId="5EE04EF5" w14:textId="77777777" w:rsidTr="00FE3C95">
        <w:trPr>
          <w:cantSplit/>
        </w:trPr>
        <w:tc>
          <w:tcPr>
            <w:tcW w:w="1909" w:type="dxa"/>
            <w:shd w:val="clear" w:color="auto" w:fill="auto"/>
            <w:vAlign w:val="center"/>
          </w:tcPr>
          <w:p w14:paraId="7ED9C5F1" w14:textId="62F665FD" w:rsidR="003547EB" w:rsidRPr="008524D1" w:rsidRDefault="003547EB" w:rsidP="003547EB">
            <w:pPr>
              <w:jc w:val="center"/>
              <w:rPr>
                <w:noProof/>
                <w:color w:val="000000"/>
                <w:sz w:val="20"/>
              </w:rPr>
            </w:pPr>
            <w:r>
              <w:rPr>
                <w:noProof/>
                <w:color w:val="000000"/>
                <w:sz w:val="20"/>
              </w:rPr>
              <w:t>Полша</w:t>
            </w:r>
          </w:p>
        </w:tc>
        <w:tc>
          <w:tcPr>
            <w:tcW w:w="3609" w:type="dxa"/>
            <w:shd w:val="clear" w:color="auto" w:fill="auto"/>
            <w:vAlign w:val="center"/>
          </w:tcPr>
          <w:p w14:paraId="038BB9C6" w14:textId="21B3944C" w:rsidR="003547EB" w:rsidRPr="008524D1" w:rsidRDefault="003547EB" w:rsidP="003547EB">
            <w:pPr>
              <w:jc w:val="center"/>
              <w:rPr>
                <w:i/>
                <w:iCs/>
                <w:noProof/>
                <w:color w:val="000000"/>
                <w:sz w:val="20"/>
              </w:rPr>
            </w:pPr>
            <w:r>
              <w:rPr>
                <w:i/>
                <w:noProof/>
                <w:color w:val="000000"/>
                <w:sz w:val="20"/>
              </w:rPr>
              <w:t>Sejm</w:t>
            </w:r>
          </w:p>
        </w:tc>
        <w:tc>
          <w:tcPr>
            <w:tcW w:w="1660" w:type="dxa"/>
            <w:shd w:val="clear" w:color="auto" w:fill="auto"/>
            <w:vAlign w:val="center"/>
          </w:tcPr>
          <w:p w14:paraId="226280ED" w14:textId="014CE4FB" w:rsidR="003547EB" w:rsidRDefault="003547EB" w:rsidP="003547EB">
            <w:pPr>
              <w:jc w:val="center"/>
              <w:rPr>
                <w:noProof/>
                <w:color w:val="000000"/>
                <w:sz w:val="20"/>
              </w:rPr>
            </w:pPr>
            <w:r>
              <w:rPr>
                <w:noProof/>
                <w:color w:val="000000"/>
                <w:sz w:val="20"/>
              </w:rPr>
              <w:t>4</w:t>
            </w:r>
          </w:p>
        </w:tc>
        <w:tc>
          <w:tcPr>
            <w:tcW w:w="2364" w:type="dxa"/>
            <w:shd w:val="clear" w:color="auto" w:fill="auto"/>
            <w:vAlign w:val="center"/>
          </w:tcPr>
          <w:p w14:paraId="37F8CD14" w14:textId="005D42CF" w:rsidR="003547EB" w:rsidRPr="00CD140C" w:rsidRDefault="00516EF5" w:rsidP="003547EB">
            <w:pPr>
              <w:jc w:val="center"/>
              <w:rPr>
                <w:noProof/>
                <w:color w:val="000000"/>
                <w:sz w:val="20"/>
              </w:rPr>
            </w:pPr>
            <w:r>
              <w:rPr>
                <w:noProof/>
                <w:color w:val="000000"/>
                <w:sz w:val="20"/>
              </w:rPr>
              <w:t>0</w:t>
            </w:r>
          </w:p>
        </w:tc>
      </w:tr>
      <w:tr w:rsidR="003547EB" w:rsidRPr="000556C1" w14:paraId="6EBFE7F7" w14:textId="77777777" w:rsidTr="00FE3C95">
        <w:trPr>
          <w:cantSplit/>
        </w:trPr>
        <w:tc>
          <w:tcPr>
            <w:tcW w:w="1909" w:type="dxa"/>
            <w:shd w:val="clear" w:color="auto" w:fill="auto"/>
            <w:vAlign w:val="center"/>
          </w:tcPr>
          <w:p w14:paraId="37E6D1EE" w14:textId="51A1447B" w:rsidR="003547EB" w:rsidRPr="008524D1" w:rsidRDefault="003547EB" w:rsidP="003547EB">
            <w:pPr>
              <w:jc w:val="center"/>
              <w:rPr>
                <w:noProof/>
                <w:color w:val="000000"/>
                <w:sz w:val="20"/>
              </w:rPr>
            </w:pPr>
            <w:r>
              <w:rPr>
                <w:noProof/>
                <w:color w:val="000000"/>
                <w:sz w:val="20"/>
              </w:rPr>
              <w:t>Полша</w:t>
            </w:r>
          </w:p>
        </w:tc>
        <w:tc>
          <w:tcPr>
            <w:tcW w:w="3609" w:type="dxa"/>
            <w:shd w:val="clear" w:color="auto" w:fill="auto"/>
            <w:vAlign w:val="center"/>
          </w:tcPr>
          <w:p w14:paraId="2D107666" w14:textId="32CD16F9" w:rsidR="003547EB" w:rsidRPr="008524D1" w:rsidRDefault="003547EB" w:rsidP="003547EB">
            <w:pPr>
              <w:jc w:val="center"/>
              <w:rPr>
                <w:i/>
                <w:iCs/>
                <w:noProof/>
                <w:color w:val="000000"/>
                <w:sz w:val="20"/>
              </w:rPr>
            </w:pPr>
            <w:r>
              <w:rPr>
                <w:i/>
                <w:noProof/>
                <w:color w:val="000000"/>
                <w:sz w:val="20"/>
              </w:rPr>
              <w:t>Senat</w:t>
            </w:r>
          </w:p>
        </w:tc>
        <w:tc>
          <w:tcPr>
            <w:tcW w:w="1660" w:type="dxa"/>
            <w:shd w:val="clear" w:color="auto" w:fill="auto"/>
            <w:vAlign w:val="center"/>
          </w:tcPr>
          <w:p w14:paraId="6B9ADFD9" w14:textId="00F724B4" w:rsidR="003547EB" w:rsidRDefault="003547EB" w:rsidP="003547EB">
            <w:pPr>
              <w:jc w:val="center"/>
              <w:rPr>
                <w:noProof/>
                <w:color w:val="000000"/>
                <w:sz w:val="20"/>
              </w:rPr>
            </w:pPr>
            <w:r>
              <w:rPr>
                <w:noProof/>
                <w:color w:val="000000"/>
                <w:sz w:val="20"/>
              </w:rPr>
              <w:t>4</w:t>
            </w:r>
          </w:p>
        </w:tc>
        <w:tc>
          <w:tcPr>
            <w:tcW w:w="2364" w:type="dxa"/>
            <w:shd w:val="clear" w:color="auto" w:fill="auto"/>
            <w:vAlign w:val="center"/>
          </w:tcPr>
          <w:p w14:paraId="2F8A7BE6" w14:textId="14D8B78C" w:rsidR="003547EB" w:rsidRPr="00CD140C" w:rsidRDefault="00516EF5" w:rsidP="003547EB">
            <w:pPr>
              <w:jc w:val="center"/>
              <w:rPr>
                <w:noProof/>
                <w:color w:val="000000"/>
                <w:sz w:val="20"/>
              </w:rPr>
            </w:pPr>
            <w:r>
              <w:rPr>
                <w:noProof/>
                <w:color w:val="000000"/>
                <w:sz w:val="20"/>
              </w:rPr>
              <w:t>0</w:t>
            </w:r>
          </w:p>
        </w:tc>
      </w:tr>
      <w:tr w:rsidR="003547EB" w:rsidRPr="000556C1" w14:paraId="6550DAD3" w14:textId="77777777" w:rsidTr="00FE3C95">
        <w:trPr>
          <w:cantSplit/>
        </w:trPr>
        <w:tc>
          <w:tcPr>
            <w:tcW w:w="1909" w:type="dxa"/>
            <w:shd w:val="clear" w:color="auto" w:fill="auto"/>
            <w:vAlign w:val="center"/>
          </w:tcPr>
          <w:p w14:paraId="1CD34B03" w14:textId="2447C37E" w:rsidR="003547EB" w:rsidRPr="008524D1" w:rsidRDefault="003547EB" w:rsidP="003547EB">
            <w:pPr>
              <w:jc w:val="center"/>
              <w:rPr>
                <w:noProof/>
                <w:color w:val="000000"/>
                <w:sz w:val="20"/>
              </w:rPr>
            </w:pPr>
            <w:r>
              <w:rPr>
                <w:noProof/>
                <w:color w:val="000000"/>
                <w:sz w:val="20"/>
              </w:rPr>
              <w:t>Словакия</w:t>
            </w:r>
          </w:p>
        </w:tc>
        <w:tc>
          <w:tcPr>
            <w:tcW w:w="3609" w:type="dxa"/>
            <w:shd w:val="clear" w:color="auto" w:fill="auto"/>
            <w:vAlign w:val="center"/>
          </w:tcPr>
          <w:p w14:paraId="70F16FC1" w14:textId="702371CB" w:rsidR="003547EB" w:rsidRPr="008524D1" w:rsidRDefault="003547EB" w:rsidP="003547EB">
            <w:pPr>
              <w:jc w:val="center"/>
              <w:rPr>
                <w:i/>
                <w:iCs/>
                <w:noProof/>
                <w:color w:val="000000"/>
                <w:sz w:val="20"/>
              </w:rPr>
            </w:pPr>
            <w:r>
              <w:rPr>
                <w:i/>
                <w:noProof/>
                <w:color w:val="000000"/>
                <w:sz w:val="20"/>
              </w:rPr>
              <w:t>Národná rada</w:t>
            </w:r>
          </w:p>
        </w:tc>
        <w:tc>
          <w:tcPr>
            <w:tcW w:w="1660" w:type="dxa"/>
            <w:shd w:val="clear" w:color="auto" w:fill="auto"/>
            <w:vAlign w:val="center"/>
          </w:tcPr>
          <w:p w14:paraId="79592BC2" w14:textId="1AD166DB" w:rsidR="003547EB" w:rsidRDefault="003547EB" w:rsidP="003547EB">
            <w:pPr>
              <w:jc w:val="center"/>
              <w:rPr>
                <w:noProof/>
                <w:color w:val="000000"/>
                <w:sz w:val="20"/>
              </w:rPr>
            </w:pPr>
            <w:r>
              <w:rPr>
                <w:noProof/>
                <w:color w:val="000000"/>
                <w:sz w:val="20"/>
              </w:rPr>
              <w:t>4</w:t>
            </w:r>
          </w:p>
        </w:tc>
        <w:tc>
          <w:tcPr>
            <w:tcW w:w="2364" w:type="dxa"/>
            <w:shd w:val="clear" w:color="auto" w:fill="auto"/>
            <w:vAlign w:val="center"/>
          </w:tcPr>
          <w:p w14:paraId="6CF09A00" w14:textId="5906401D" w:rsidR="003547EB" w:rsidRPr="00CD140C" w:rsidRDefault="00516EF5" w:rsidP="003547EB">
            <w:pPr>
              <w:jc w:val="center"/>
              <w:rPr>
                <w:noProof/>
                <w:color w:val="000000"/>
                <w:sz w:val="20"/>
              </w:rPr>
            </w:pPr>
            <w:r>
              <w:rPr>
                <w:noProof/>
                <w:color w:val="000000"/>
                <w:sz w:val="20"/>
              </w:rPr>
              <w:t>0</w:t>
            </w:r>
          </w:p>
        </w:tc>
      </w:tr>
      <w:tr w:rsidR="003547EB" w:rsidRPr="000556C1" w14:paraId="06916C72" w14:textId="77777777" w:rsidTr="00FE3C95">
        <w:trPr>
          <w:cantSplit/>
        </w:trPr>
        <w:tc>
          <w:tcPr>
            <w:tcW w:w="1909" w:type="dxa"/>
            <w:shd w:val="clear" w:color="auto" w:fill="auto"/>
            <w:vAlign w:val="center"/>
          </w:tcPr>
          <w:p w14:paraId="38848B94" w14:textId="3D12175F" w:rsidR="003547EB" w:rsidRPr="008524D1" w:rsidRDefault="003547EB" w:rsidP="003547EB">
            <w:pPr>
              <w:jc w:val="center"/>
              <w:rPr>
                <w:noProof/>
                <w:color w:val="000000"/>
                <w:sz w:val="20"/>
              </w:rPr>
            </w:pPr>
            <w:r>
              <w:rPr>
                <w:noProof/>
                <w:color w:val="000000"/>
                <w:sz w:val="20"/>
              </w:rPr>
              <w:t>България</w:t>
            </w:r>
          </w:p>
        </w:tc>
        <w:tc>
          <w:tcPr>
            <w:tcW w:w="3609" w:type="dxa"/>
            <w:shd w:val="clear" w:color="auto" w:fill="auto"/>
            <w:vAlign w:val="center"/>
          </w:tcPr>
          <w:p w14:paraId="4FEB6BEE" w14:textId="7A175D0B" w:rsidR="003547EB" w:rsidRPr="008524D1" w:rsidRDefault="003547EB" w:rsidP="003547EB">
            <w:pPr>
              <w:jc w:val="center"/>
              <w:rPr>
                <w:i/>
                <w:iCs/>
                <w:noProof/>
                <w:color w:val="000000"/>
                <w:sz w:val="20"/>
              </w:rPr>
            </w:pPr>
            <w:r>
              <w:rPr>
                <w:i/>
                <w:noProof/>
                <w:color w:val="000000"/>
                <w:sz w:val="20"/>
              </w:rPr>
              <w:t>Народно събрание</w:t>
            </w:r>
          </w:p>
        </w:tc>
        <w:tc>
          <w:tcPr>
            <w:tcW w:w="1660" w:type="dxa"/>
            <w:shd w:val="clear" w:color="auto" w:fill="auto"/>
            <w:vAlign w:val="center"/>
          </w:tcPr>
          <w:p w14:paraId="15986806" w14:textId="6D5969E0" w:rsidR="003547EB" w:rsidRDefault="003547EB" w:rsidP="003547EB">
            <w:pPr>
              <w:jc w:val="center"/>
              <w:rPr>
                <w:noProof/>
                <w:color w:val="000000"/>
                <w:sz w:val="20"/>
              </w:rPr>
            </w:pPr>
            <w:r>
              <w:rPr>
                <w:noProof/>
                <w:color w:val="000000"/>
                <w:sz w:val="20"/>
              </w:rPr>
              <w:t>2</w:t>
            </w:r>
          </w:p>
        </w:tc>
        <w:tc>
          <w:tcPr>
            <w:tcW w:w="2364" w:type="dxa"/>
            <w:shd w:val="clear" w:color="auto" w:fill="auto"/>
            <w:vAlign w:val="center"/>
          </w:tcPr>
          <w:p w14:paraId="12DB6A80" w14:textId="2C93D943" w:rsidR="003547EB" w:rsidRPr="00CD140C" w:rsidRDefault="00516EF5" w:rsidP="003547EB">
            <w:pPr>
              <w:jc w:val="center"/>
              <w:rPr>
                <w:noProof/>
                <w:color w:val="000000"/>
                <w:sz w:val="20"/>
              </w:rPr>
            </w:pPr>
            <w:r>
              <w:rPr>
                <w:noProof/>
                <w:color w:val="000000"/>
                <w:sz w:val="20"/>
              </w:rPr>
              <w:t>1</w:t>
            </w:r>
          </w:p>
        </w:tc>
      </w:tr>
      <w:tr w:rsidR="003547EB" w:rsidRPr="000556C1" w14:paraId="3E7BF346" w14:textId="77777777" w:rsidTr="00FE3C95">
        <w:trPr>
          <w:cantSplit/>
        </w:trPr>
        <w:tc>
          <w:tcPr>
            <w:tcW w:w="1909" w:type="dxa"/>
            <w:shd w:val="clear" w:color="auto" w:fill="auto"/>
            <w:vAlign w:val="center"/>
          </w:tcPr>
          <w:p w14:paraId="56082326" w14:textId="42A089CF" w:rsidR="003547EB" w:rsidRPr="008524D1" w:rsidRDefault="003547EB" w:rsidP="003547EB">
            <w:pPr>
              <w:jc w:val="center"/>
              <w:rPr>
                <w:noProof/>
                <w:color w:val="000000"/>
                <w:sz w:val="20"/>
              </w:rPr>
            </w:pPr>
            <w:r>
              <w:rPr>
                <w:noProof/>
                <w:color w:val="000000"/>
                <w:sz w:val="20"/>
              </w:rPr>
              <w:t>Хърватия</w:t>
            </w:r>
          </w:p>
        </w:tc>
        <w:tc>
          <w:tcPr>
            <w:tcW w:w="3609" w:type="dxa"/>
            <w:shd w:val="clear" w:color="auto" w:fill="auto"/>
            <w:vAlign w:val="center"/>
          </w:tcPr>
          <w:p w14:paraId="11394977" w14:textId="23D39847" w:rsidR="003547EB" w:rsidRPr="008524D1" w:rsidRDefault="003547EB" w:rsidP="003547EB">
            <w:pPr>
              <w:jc w:val="center"/>
              <w:rPr>
                <w:i/>
                <w:iCs/>
                <w:noProof/>
                <w:color w:val="000000"/>
                <w:sz w:val="20"/>
              </w:rPr>
            </w:pPr>
            <w:r>
              <w:rPr>
                <w:i/>
                <w:noProof/>
                <w:color w:val="000000"/>
                <w:sz w:val="20"/>
              </w:rPr>
              <w:t xml:space="preserve">Hrvatski Sabor </w:t>
            </w:r>
          </w:p>
        </w:tc>
        <w:tc>
          <w:tcPr>
            <w:tcW w:w="1660" w:type="dxa"/>
            <w:shd w:val="clear" w:color="auto" w:fill="auto"/>
            <w:vAlign w:val="center"/>
          </w:tcPr>
          <w:p w14:paraId="5DC419D8" w14:textId="0785999D" w:rsidR="003547EB" w:rsidRPr="00CD140C" w:rsidRDefault="003547EB" w:rsidP="003547EB">
            <w:pPr>
              <w:jc w:val="center"/>
              <w:rPr>
                <w:noProof/>
                <w:color w:val="000000"/>
                <w:sz w:val="20"/>
              </w:rPr>
            </w:pPr>
            <w:r>
              <w:rPr>
                <w:noProof/>
                <w:color w:val="000000"/>
                <w:sz w:val="20"/>
              </w:rPr>
              <w:t>2</w:t>
            </w:r>
          </w:p>
        </w:tc>
        <w:tc>
          <w:tcPr>
            <w:tcW w:w="2364" w:type="dxa"/>
            <w:shd w:val="clear" w:color="auto" w:fill="auto"/>
            <w:vAlign w:val="center"/>
          </w:tcPr>
          <w:p w14:paraId="4720557A" w14:textId="5FD680F7" w:rsidR="003547EB" w:rsidRPr="00CD140C" w:rsidRDefault="00516EF5" w:rsidP="003547EB">
            <w:pPr>
              <w:jc w:val="center"/>
              <w:rPr>
                <w:noProof/>
                <w:color w:val="000000"/>
                <w:sz w:val="20"/>
              </w:rPr>
            </w:pPr>
            <w:r>
              <w:rPr>
                <w:noProof/>
                <w:color w:val="000000"/>
                <w:sz w:val="20"/>
              </w:rPr>
              <w:t>0</w:t>
            </w:r>
          </w:p>
        </w:tc>
      </w:tr>
      <w:tr w:rsidR="003547EB" w:rsidRPr="000556C1" w14:paraId="62AB95CB" w14:textId="77777777" w:rsidTr="00FE3C95">
        <w:trPr>
          <w:cantSplit/>
        </w:trPr>
        <w:tc>
          <w:tcPr>
            <w:tcW w:w="1909" w:type="dxa"/>
            <w:shd w:val="clear" w:color="auto" w:fill="auto"/>
            <w:vAlign w:val="center"/>
          </w:tcPr>
          <w:p w14:paraId="3430A8FC" w14:textId="3401CC68" w:rsidR="003547EB" w:rsidRPr="008524D1" w:rsidRDefault="003547EB" w:rsidP="003547EB">
            <w:pPr>
              <w:jc w:val="center"/>
              <w:rPr>
                <w:noProof/>
                <w:color w:val="000000"/>
                <w:sz w:val="20"/>
              </w:rPr>
            </w:pPr>
            <w:r>
              <w:rPr>
                <w:noProof/>
                <w:color w:val="000000"/>
                <w:sz w:val="20"/>
              </w:rPr>
              <w:t>Австрия</w:t>
            </w:r>
          </w:p>
        </w:tc>
        <w:tc>
          <w:tcPr>
            <w:tcW w:w="3609" w:type="dxa"/>
            <w:shd w:val="clear" w:color="auto" w:fill="auto"/>
            <w:vAlign w:val="center"/>
          </w:tcPr>
          <w:p w14:paraId="49CF9C3F" w14:textId="440B76F1" w:rsidR="003547EB" w:rsidRPr="008524D1" w:rsidRDefault="003547EB" w:rsidP="003547EB">
            <w:pPr>
              <w:jc w:val="center"/>
              <w:rPr>
                <w:i/>
                <w:iCs/>
                <w:noProof/>
                <w:color w:val="000000"/>
                <w:sz w:val="20"/>
              </w:rPr>
            </w:pPr>
            <w:r>
              <w:rPr>
                <w:i/>
                <w:noProof/>
                <w:color w:val="000000"/>
                <w:sz w:val="20"/>
              </w:rPr>
              <w:t>Nationalrat</w:t>
            </w:r>
          </w:p>
        </w:tc>
        <w:tc>
          <w:tcPr>
            <w:tcW w:w="1660" w:type="dxa"/>
            <w:shd w:val="clear" w:color="auto" w:fill="auto"/>
            <w:vAlign w:val="center"/>
          </w:tcPr>
          <w:p w14:paraId="3CA9E86A" w14:textId="06DEC822" w:rsidR="003547EB" w:rsidRPr="00CD140C" w:rsidRDefault="003547EB" w:rsidP="003547EB">
            <w:pPr>
              <w:jc w:val="center"/>
              <w:rPr>
                <w:noProof/>
                <w:color w:val="000000"/>
                <w:sz w:val="20"/>
              </w:rPr>
            </w:pPr>
            <w:r>
              <w:rPr>
                <w:noProof/>
                <w:color w:val="000000"/>
                <w:sz w:val="20"/>
              </w:rPr>
              <w:t>2</w:t>
            </w:r>
          </w:p>
        </w:tc>
        <w:tc>
          <w:tcPr>
            <w:tcW w:w="2364" w:type="dxa"/>
            <w:shd w:val="clear" w:color="auto" w:fill="auto"/>
            <w:vAlign w:val="center"/>
          </w:tcPr>
          <w:p w14:paraId="5D4607F1" w14:textId="431E6D61" w:rsidR="003547EB" w:rsidRPr="00CD140C" w:rsidRDefault="00516EF5" w:rsidP="003547EB">
            <w:pPr>
              <w:jc w:val="center"/>
              <w:rPr>
                <w:noProof/>
                <w:color w:val="000000"/>
                <w:sz w:val="20"/>
              </w:rPr>
            </w:pPr>
            <w:r>
              <w:rPr>
                <w:noProof/>
                <w:color w:val="000000"/>
                <w:sz w:val="20"/>
              </w:rPr>
              <w:t>0</w:t>
            </w:r>
          </w:p>
        </w:tc>
      </w:tr>
      <w:tr w:rsidR="003547EB" w:rsidRPr="000556C1" w14:paraId="0BE61C37" w14:textId="77777777" w:rsidTr="00FE3C95">
        <w:trPr>
          <w:cantSplit/>
        </w:trPr>
        <w:tc>
          <w:tcPr>
            <w:tcW w:w="1909" w:type="dxa"/>
            <w:shd w:val="clear" w:color="auto" w:fill="auto"/>
            <w:vAlign w:val="center"/>
          </w:tcPr>
          <w:p w14:paraId="3A7DDCFA" w14:textId="58A2AC78" w:rsidR="003547EB" w:rsidRPr="008524D1" w:rsidRDefault="003547EB" w:rsidP="003547EB">
            <w:pPr>
              <w:jc w:val="center"/>
              <w:rPr>
                <w:noProof/>
                <w:color w:val="000000"/>
                <w:sz w:val="20"/>
              </w:rPr>
            </w:pPr>
            <w:r>
              <w:rPr>
                <w:noProof/>
                <w:color w:val="000000"/>
                <w:sz w:val="20"/>
              </w:rPr>
              <w:t>Финландия</w:t>
            </w:r>
          </w:p>
        </w:tc>
        <w:tc>
          <w:tcPr>
            <w:tcW w:w="3609" w:type="dxa"/>
            <w:shd w:val="clear" w:color="auto" w:fill="auto"/>
            <w:vAlign w:val="center"/>
          </w:tcPr>
          <w:p w14:paraId="09933A31" w14:textId="73BF6596" w:rsidR="003547EB" w:rsidRPr="008524D1" w:rsidRDefault="003547EB" w:rsidP="003547EB">
            <w:pPr>
              <w:jc w:val="center"/>
              <w:rPr>
                <w:i/>
                <w:iCs/>
                <w:noProof/>
                <w:color w:val="000000"/>
                <w:sz w:val="20"/>
              </w:rPr>
            </w:pPr>
            <w:r>
              <w:rPr>
                <w:i/>
                <w:noProof/>
                <w:color w:val="000000"/>
                <w:sz w:val="20"/>
              </w:rPr>
              <w:t>Eduskunta</w:t>
            </w:r>
          </w:p>
        </w:tc>
        <w:tc>
          <w:tcPr>
            <w:tcW w:w="1660" w:type="dxa"/>
            <w:shd w:val="clear" w:color="auto" w:fill="auto"/>
            <w:vAlign w:val="center"/>
          </w:tcPr>
          <w:p w14:paraId="702C1555" w14:textId="10A91E36" w:rsidR="003547EB" w:rsidRPr="00CD140C" w:rsidRDefault="003547EB" w:rsidP="003547EB">
            <w:pPr>
              <w:jc w:val="center"/>
              <w:rPr>
                <w:noProof/>
                <w:color w:val="000000"/>
                <w:sz w:val="20"/>
              </w:rPr>
            </w:pPr>
            <w:r>
              <w:rPr>
                <w:noProof/>
                <w:color w:val="000000"/>
                <w:sz w:val="20"/>
              </w:rPr>
              <w:t>2</w:t>
            </w:r>
          </w:p>
        </w:tc>
        <w:tc>
          <w:tcPr>
            <w:tcW w:w="2364" w:type="dxa"/>
            <w:shd w:val="clear" w:color="auto" w:fill="auto"/>
            <w:vAlign w:val="center"/>
          </w:tcPr>
          <w:p w14:paraId="663B4C2C" w14:textId="3F02A480" w:rsidR="003547EB" w:rsidRPr="00CD140C" w:rsidRDefault="00516EF5" w:rsidP="003547EB">
            <w:pPr>
              <w:jc w:val="center"/>
              <w:rPr>
                <w:noProof/>
                <w:color w:val="000000"/>
                <w:sz w:val="20"/>
              </w:rPr>
            </w:pPr>
            <w:r>
              <w:rPr>
                <w:noProof/>
                <w:color w:val="000000"/>
                <w:sz w:val="20"/>
              </w:rPr>
              <w:t>1</w:t>
            </w:r>
          </w:p>
        </w:tc>
      </w:tr>
      <w:tr w:rsidR="003547EB" w:rsidRPr="000556C1" w14:paraId="4ECEF839" w14:textId="77777777" w:rsidTr="00FE3C95">
        <w:trPr>
          <w:cantSplit/>
        </w:trPr>
        <w:tc>
          <w:tcPr>
            <w:tcW w:w="1909" w:type="dxa"/>
            <w:shd w:val="clear" w:color="auto" w:fill="auto"/>
            <w:vAlign w:val="center"/>
          </w:tcPr>
          <w:p w14:paraId="0800E206" w14:textId="20A88F0E" w:rsidR="003547EB" w:rsidRPr="008524D1" w:rsidRDefault="003547EB" w:rsidP="003547EB">
            <w:pPr>
              <w:jc w:val="center"/>
              <w:rPr>
                <w:noProof/>
                <w:color w:val="000000"/>
                <w:sz w:val="20"/>
              </w:rPr>
            </w:pPr>
            <w:r>
              <w:rPr>
                <w:noProof/>
                <w:color w:val="000000"/>
                <w:sz w:val="20"/>
              </w:rPr>
              <w:t>Германия</w:t>
            </w:r>
          </w:p>
        </w:tc>
        <w:tc>
          <w:tcPr>
            <w:tcW w:w="3609" w:type="dxa"/>
            <w:shd w:val="clear" w:color="auto" w:fill="auto"/>
            <w:vAlign w:val="center"/>
          </w:tcPr>
          <w:p w14:paraId="24EBB77B" w14:textId="7D84C63A" w:rsidR="003547EB" w:rsidRPr="008524D1" w:rsidRDefault="003547EB" w:rsidP="003547EB">
            <w:pPr>
              <w:jc w:val="center"/>
              <w:rPr>
                <w:i/>
                <w:iCs/>
                <w:noProof/>
                <w:color w:val="000000"/>
                <w:sz w:val="20"/>
              </w:rPr>
            </w:pPr>
            <w:r>
              <w:rPr>
                <w:i/>
                <w:noProof/>
                <w:color w:val="000000"/>
                <w:sz w:val="20"/>
              </w:rPr>
              <w:t>Bundestag</w:t>
            </w:r>
          </w:p>
        </w:tc>
        <w:tc>
          <w:tcPr>
            <w:tcW w:w="1660" w:type="dxa"/>
            <w:shd w:val="clear" w:color="auto" w:fill="auto"/>
            <w:vAlign w:val="center"/>
          </w:tcPr>
          <w:p w14:paraId="01EA9F1D" w14:textId="69B59D79" w:rsidR="003547EB" w:rsidRDefault="003547EB" w:rsidP="003547EB">
            <w:pPr>
              <w:jc w:val="center"/>
              <w:rPr>
                <w:noProof/>
                <w:color w:val="000000"/>
                <w:sz w:val="20"/>
              </w:rPr>
            </w:pPr>
            <w:r>
              <w:rPr>
                <w:noProof/>
                <w:color w:val="000000"/>
                <w:sz w:val="20"/>
              </w:rPr>
              <w:t>1</w:t>
            </w:r>
          </w:p>
        </w:tc>
        <w:tc>
          <w:tcPr>
            <w:tcW w:w="2364" w:type="dxa"/>
            <w:shd w:val="clear" w:color="auto" w:fill="auto"/>
            <w:vAlign w:val="center"/>
          </w:tcPr>
          <w:p w14:paraId="20E6BC35" w14:textId="0157006D" w:rsidR="003547EB" w:rsidRPr="00CD140C" w:rsidRDefault="00516EF5" w:rsidP="003547EB">
            <w:pPr>
              <w:jc w:val="center"/>
              <w:rPr>
                <w:noProof/>
                <w:color w:val="000000"/>
                <w:sz w:val="20"/>
              </w:rPr>
            </w:pPr>
            <w:r>
              <w:rPr>
                <w:noProof/>
                <w:color w:val="000000"/>
                <w:sz w:val="20"/>
              </w:rPr>
              <w:t>0</w:t>
            </w:r>
          </w:p>
        </w:tc>
      </w:tr>
      <w:tr w:rsidR="003547EB" w:rsidRPr="000556C1" w14:paraId="39F6D7A6" w14:textId="77777777" w:rsidTr="00FE3C95">
        <w:trPr>
          <w:cantSplit/>
        </w:trPr>
        <w:tc>
          <w:tcPr>
            <w:tcW w:w="1909" w:type="dxa"/>
            <w:shd w:val="clear" w:color="auto" w:fill="auto"/>
            <w:vAlign w:val="center"/>
          </w:tcPr>
          <w:p w14:paraId="3EC748D6" w14:textId="69265541" w:rsidR="003547EB" w:rsidRPr="008524D1" w:rsidRDefault="003547EB" w:rsidP="003547EB">
            <w:pPr>
              <w:jc w:val="center"/>
              <w:rPr>
                <w:noProof/>
                <w:color w:val="000000"/>
                <w:sz w:val="20"/>
              </w:rPr>
            </w:pPr>
            <w:r>
              <w:rPr>
                <w:noProof/>
                <w:color w:val="000000"/>
                <w:sz w:val="20"/>
              </w:rPr>
              <w:t>Литва</w:t>
            </w:r>
          </w:p>
        </w:tc>
        <w:tc>
          <w:tcPr>
            <w:tcW w:w="3609" w:type="dxa"/>
            <w:shd w:val="clear" w:color="auto" w:fill="auto"/>
            <w:vAlign w:val="center"/>
          </w:tcPr>
          <w:p w14:paraId="7E42203E" w14:textId="7EA17BBF" w:rsidR="003547EB" w:rsidRPr="008524D1" w:rsidRDefault="003547EB" w:rsidP="003547EB">
            <w:pPr>
              <w:jc w:val="center"/>
              <w:rPr>
                <w:i/>
                <w:iCs/>
                <w:noProof/>
                <w:color w:val="000000"/>
                <w:sz w:val="20"/>
              </w:rPr>
            </w:pPr>
            <w:r>
              <w:rPr>
                <w:i/>
                <w:noProof/>
                <w:color w:val="000000"/>
                <w:sz w:val="20"/>
              </w:rPr>
              <w:t>Seimas</w:t>
            </w:r>
          </w:p>
        </w:tc>
        <w:tc>
          <w:tcPr>
            <w:tcW w:w="1660" w:type="dxa"/>
            <w:shd w:val="clear" w:color="auto" w:fill="auto"/>
            <w:vAlign w:val="center"/>
          </w:tcPr>
          <w:p w14:paraId="49DBD6F2" w14:textId="14154620" w:rsidR="003547EB" w:rsidRPr="00CD140C" w:rsidRDefault="003547EB" w:rsidP="003547EB">
            <w:pPr>
              <w:jc w:val="center"/>
              <w:rPr>
                <w:noProof/>
                <w:color w:val="000000"/>
                <w:sz w:val="20"/>
              </w:rPr>
            </w:pPr>
            <w:r>
              <w:rPr>
                <w:noProof/>
                <w:color w:val="000000"/>
                <w:sz w:val="20"/>
              </w:rPr>
              <w:t>1</w:t>
            </w:r>
          </w:p>
        </w:tc>
        <w:tc>
          <w:tcPr>
            <w:tcW w:w="2364" w:type="dxa"/>
            <w:shd w:val="clear" w:color="auto" w:fill="auto"/>
            <w:vAlign w:val="center"/>
          </w:tcPr>
          <w:p w14:paraId="11D1D576" w14:textId="01B81571" w:rsidR="003547EB" w:rsidRPr="00CD140C" w:rsidRDefault="00516EF5" w:rsidP="003547EB">
            <w:pPr>
              <w:jc w:val="center"/>
              <w:rPr>
                <w:noProof/>
                <w:color w:val="000000"/>
                <w:sz w:val="20"/>
              </w:rPr>
            </w:pPr>
            <w:r>
              <w:rPr>
                <w:noProof/>
                <w:color w:val="000000"/>
                <w:sz w:val="20"/>
              </w:rPr>
              <w:t>0</w:t>
            </w:r>
          </w:p>
        </w:tc>
      </w:tr>
      <w:tr w:rsidR="003547EB" w:rsidRPr="000556C1" w14:paraId="427D4DAB" w14:textId="77777777" w:rsidTr="00FE3C95">
        <w:trPr>
          <w:cantSplit/>
        </w:trPr>
        <w:tc>
          <w:tcPr>
            <w:tcW w:w="1909" w:type="dxa"/>
            <w:shd w:val="clear" w:color="auto" w:fill="auto"/>
            <w:vAlign w:val="center"/>
          </w:tcPr>
          <w:p w14:paraId="1451EBE8" w14:textId="013AEDD5" w:rsidR="003547EB" w:rsidRPr="008524D1" w:rsidRDefault="003547EB" w:rsidP="003547EB">
            <w:pPr>
              <w:jc w:val="center"/>
              <w:rPr>
                <w:noProof/>
                <w:color w:val="000000"/>
                <w:sz w:val="20"/>
              </w:rPr>
            </w:pPr>
            <w:r>
              <w:rPr>
                <w:noProof/>
                <w:color w:val="000000"/>
                <w:sz w:val="20"/>
              </w:rPr>
              <w:t>Люксембург</w:t>
            </w:r>
          </w:p>
        </w:tc>
        <w:tc>
          <w:tcPr>
            <w:tcW w:w="3609" w:type="dxa"/>
            <w:shd w:val="clear" w:color="auto" w:fill="auto"/>
            <w:vAlign w:val="center"/>
          </w:tcPr>
          <w:p w14:paraId="25D3EE83" w14:textId="4CC2B18F" w:rsidR="003547EB" w:rsidRPr="008524D1" w:rsidRDefault="003547EB" w:rsidP="003547EB">
            <w:pPr>
              <w:jc w:val="center"/>
              <w:rPr>
                <w:i/>
                <w:iCs/>
                <w:noProof/>
                <w:color w:val="000000"/>
                <w:sz w:val="20"/>
              </w:rPr>
            </w:pPr>
            <w:r>
              <w:rPr>
                <w:i/>
                <w:noProof/>
                <w:color w:val="000000"/>
                <w:sz w:val="20"/>
              </w:rPr>
              <w:t>Chambre des Députés</w:t>
            </w:r>
          </w:p>
        </w:tc>
        <w:tc>
          <w:tcPr>
            <w:tcW w:w="1660" w:type="dxa"/>
            <w:shd w:val="clear" w:color="auto" w:fill="auto"/>
            <w:vAlign w:val="center"/>
          </w:tcPr>
          <w:p w14:paraId="4E71D927" w14:textId="6422A918" w:rsidR="003547EB" w:rsidRPr="00CD140C" w:rsidRDefault="003547EB" w:rsidP="003547EB">
            <w:pPr>
              <w:jc w:val="center"/>
              <w:rPr>
                <w:noProof/>
                <w:color w:val="000000"/>
                <w:sz w:val="20"/>
              </w:rPr>
            </w:pPr>
            <w:r>
              <w:rPr>
                <w:noProof/>
                <w:color w:val="000000"/>
                <w:sz w:val="20"/>
              </w:rPr>
              <w:t>1</w:t>
            </w:r>
          </w:p>
        </w:tc>
        <w:tc>
          <w:tcPr>
            <w:tcW w:w="2364" w:type="dxa"/>
            <w:shd w:val="clear" w:color="auto" w:fill="auto"/>
            <w:vAlign w:val="center"/>
          </w:tcPr>
          <w:p w14:paraId="00A4848A" w14:textId="0E1B3A3D" w:rsidR="003547EB" w:rsidRPr="00CD140C" w:rsidRDefault="00516EF5" w:rsidP="003547EB">
            <w:pPr>
              <w:jc w:val="center"/>
              <w:rPr>
                <w:noProof/>
                <w:color w:val="000000"/>
                <w:sz w:val="20"/>
              </w:rPr>
            </w:pPr>
            <w:r>
              <w:rPr>
                <w:noProof/>
                <w:color w:val="000000"/>
                <w:sz w:val="20"/>
              </w:rPr>
              <w:t>0</w:t>
            </w:r>
          </w:p>
        </w:tc>
      </w:tr>
      <w:tr w:rsidR="003547EB" w:rsidRPr="000556C1" w14:paraId="408F015E" w14:textId="77777777" w:rsidTr="00FE3C95">
        <w:trPr>
          <w:cantSplit/>
        </w:trPr>
        <w:tc>
          <w:tcPr>
            <w:tcW w:w="1909" w:type="dxa"/>
            <w:shd w:val="clear" w:color="auto" w:fill="auto"/>
            <w:vAlign w:val="center"/>
          </w:tcPr>
          <w:p w14:paraId="5C19610D" w14:textId="20BDE379" w:rsidR="003547EB" w:rsidRPr="008524D1" w:rsidRDefault="003547EB" w:rsidP="003547EB">
            <w:pPr>
              <w:jc w:val="center"/>
              <w:rPr>
                <w:noProof/>
                <w:color w:val="000000"/>
                <w:sz w:val="20"/>
              </w:rPr>
            </w:pPr>
            <w:r>
              <w:rPr>
                <w:noProof/>
                <w:color w:val="000000"/>
                <w:sz w:val="20"/>
              </w:rPr>
              <w:t>Словения</w:t>
            </w:r>
          </w:p>
        </w:tc>
        <w:tc>
          <w:tcPr>
            <w:tcW w:w="3609" w:type="dxa"/>
            <w:shd w:val="clear" w:color="auto" w:fill="auto"/>
            <w:vAlign w:val="center"/>
          </w:tcPr>
          <w:p w14:paraId="54AD2369" w14:textId="2FCC660F" w:rsidR="003547EB" w:rsidRPr="008524D1" w:rsidRDefault="003547EB" w:rsidP="003547EB">
            <w:pPr>
              <w:jc w:val="center"/>
              <w:rPr>
                <w:i/>
                <w:iCs/>
                <w:noProof/>
                <w:color w:val="000000"/>
                <w:sz w:val="20"/>
              </w:rPr>
            </w:pPr>
            <w:r>
              <w:rPr>
                <w:i/>
                <w:noProof/>
                <w:color w:val="000000"/>
                <w:sz w:val="20"/>
              </w:rPr>
              <w:t>Držаvni svet</w:t>
            </w:r>
          </w:p>
        </w:tc>
        <w:tc>
          <w:tcPr>
            <w:tcW w:w="1660" w:type="dxa"/>
            <w:shd w:val="clear" w:color="auto" w:fill="auto"/>
            <w:vAlign w:val="center"/>
          </w:tcPr>
          <w:p w14:paraId="11345E5F" w14:textId="4F7423C4" w:rsidR="003547EB" w:rsidRPr="00CD140C" w:rsidRDefault="003547EB" w:rsidP="003547EB">
            <w:pPr>
              <w:jc w:val="center"/>
              <w:rPr>
                <w:noProof/>
                <w:color w:val="000000"/>
                <w:sz w:val="20"/>
              </w:rPr>
            </w:pPr>
            <w:r>
              <w:rPr>
                <w:noProof/>
                <w:color w:val="000000"/>
                <w:sz w:val="20"/>
              </w:rPr>
              <w:t>1</w:t>
            </w:r>
          </w:p>
        </w:tc>
        <w:tc>
          <w:tcPr>
            <w:tcW w:w="2364" w:type="dxa"/>
            <w:shd w:val="clear" w:color="auto" w:fill="auto"/>
            <w:vAlign w:val="center"/>
          </w:tcPr>
          <w:p w14:paraId="21151338" w14:textId="4595FF40" w:rsidR="003547EB" w:rsidRPr="00CD140C" w:rsidRDefault="00516EF5" w:rsidP="003547EB">
            <w:pPr>
              <w:jc w:val="center"/>
              <w:rPr>
                <w:noProof/>
                <w:color w:val="000000"/>
                <w:sz w:val="20"/>
              </w:rPr>
            </w:pPr>
            <w:r>
              <w:rPr>
                <w:noProof/>
                <w:color w:val="000000"/>
                <w:sz w:val="20"/>
              </w:rPr>
              <w:t>0</w:t>
            </w:r>
          </w:p>
        </w:tc>
      </w:tr>
      <w:tr w:rsidR="000B2C17" w:rsidRPr="000B2C17" w14:paraId="18C96059" w14:textId="77777777" w:rsidTr="00FE3C95">
        <w:trPr>
          <w:cantSplit/>
        </w:trPr>
        <w:tc>
          <w:tcPr>
            <w:tcW w:w="1909" w:type="dxa"/>
            <w:shd w:val="clear" w:color="auto" w:fill="auto"/>
            <w:vAlign w:val="center"/>
          </w:tcPr>
          <w:p w14:paraId="2994BC3B" w14:textId="0E48626B" w:rsidR="000B2C17" w:rsidRPr="008524D1" w:rsidRDefault="000B2C17" w:rsidP="00516EF5">
            <w:pPr>
              <w:jc w:val="center"/>
              <w:rPr>
                <w:noProof/>
                <w:color w:val="000000"/>
                <w:sz w:val="20"/>
              </w:rPr>
            </w:pPr>
            <w:r>
              <w:rPr>
                <w:noProof/>
                <w:color w:val="000000"/>
                <w:sz w:val="20"/>
              </w:rPr>
              <w:t>Белгия</w:t>
            </w:r>
          </w:p>
        </w:tc>
        <w:tc>
          <w:tcPr>
            <w:tcW w:w="3609" w:type="dxa"/>
            <w:shd w:val="clear" w:color="auto" w:fill="auto"/>
            <w:vAlign w:val="center"/>
          </w:tcPr>
          <w:p w14:paraId="688E67A5" w14:textId="77777777" w:rsidR="000B2C17" w:rsidRPr="000B2C17" w:rsidRDefault="000B2C17" w:rsidP="000B2C17">
            <w:pPr>
              <w:jc w:val="center"/>
              <w:rPr>
                <w:i/>
                <w:iCs/>
                <w:noProof/>
                <w:color w:val="000000"/>
                <w:sz w:val="20"/>
              </w:rPr>
            </w:pPr>
            <w:r>
              <w:rPr>
                <w:i/>
                <w:noProof/>
                <w:color w:val="000000"/>
                <w:sz w:val="20"/>
              </w:rPr>
              <w:t>Chambre des Représentants de Belgique /</w:t>
            </w:r>
          </w:p>
          <w:p w14:paraId="4A05EC6A" w14:textId="0D277449" w:rsidR="000B2C17" w:rsidRPr="000B2C17" w:rsidRDefault="000B2C17" w:rsidP="000B2C17">
            <w:pPr>
              <w:jc w:val="center"/>
              <w:rPr>
                <w:i/>
                <w:iCs/>
                <w:noProof/>
                <w:color w:val="000000"/>
                <w:sz w:val="20"/>
              </w:rPr>
            </w:pPr>
            <w:r>
              <w:rPr>
                <w:i/>
                <w:noProof/>
                <w:color w:val="000000"/>
                <w:sz w:val="20"/>
              </w:rPr>
              <w:t>Belgische Kamer van volksvertegenwoordigers</w:t>
            </w:r>
          </w:p>
        </w:tc>
        <w:tc>
          <w:tcPr>
            <w:tcW w:w="1660" w:type="dxa"/>
            <w:shd w:val="clear" w:color="auto" w:fill="auto"/>
            <w:vAlign w:val="center"/>
          </w:tcPr>
          <w:p w14:paraId="604B7533" w14:textId="3BCBF554" w:rsidR="000B2C17" w:rsidRPr="000B2C17" w:rsidRDefault="000B2C17" w:rsidP="00516EF5">
            <w:pPr>
              <w:jc w:val="center"/>
              <w:rPr>
                <w:noProof/>
                <w:color w:val="000000"/>
                <w:sz w:val="20"/>
              </w:rPr>
            </w:pPr>
            <w:r>
              <w:rPr>
                <w:noProof/>
                <w:color w:val="000000"/>
                <w:sz w:val="20"/>
              </w:rPr>
              <w:t>0</w:t>
            </w:r>
          </w:p>
        </w:tc>
        <w:tc>
          <w:tcPr>
            <w:tcW w:w="2364" w:type="dxa"/>
            <w:shd w:val="clear" w:color="auto" w:fill="auto"/>
            <w:vAlign w:val="center"/>
          </w:tcPr>
          <w:p w14:paraId="49DC056F" w14:textId="1A8F7926" w:rsidR="000B2C17" w:rsidRPr="000B2C17" w:rsidRDefault="000B2C17" w:rsidP="00516EF5">
            <w:pPr>
              <w:jc w:val="center"/>
              <w:rPr>
                <w:noProof/>
                <w:color w:val="000000"/>
                <w:sz w:val="20"/>
              </w:rPr>
            </w:pPr>
            <w:r>
              <w:rPr>
                <w:noProof/>
                <w:color w:val="000000"/>
                <w:sz w:val="20"/>
              </w:rPr>
              <w:t>0</w:t>
            </w:r>
          </w:p>
        </w:tc>
      </w:tr>
      <w:tr w:rsidR="00516EF5" w:rsidRPr="000556C1" w14:paraId="1D47255E" w14:textId="77777777" w:rsidTr="00FE3C95">
        <w:trPr>
          <w:cantSplit/>
        </w:trPr>
        <w:tc>
          <w:tcPr>
            <w:tcW w:w="1909" w:type="dxa"/>
            <w:shd w:val="clear" w:color="auto" w:fill="auto"/>
            <w:vAlign w:val="center"/>
          </w:tcPr>
          <w:p w14:paraId="42A6DBC6" w14:textId="007B920B" w:rsidR="00516EF5" w:rsidRPr="008524D1" w:rsidRDefault="00516EF5" w:rsidP="00516EF5">
            <w:pPr>
              <w:jc w:val="center"/>
              <w:rPr>
                <w:noProof/>
                <w:color w:val="000000"/>
                <w:sz w:val="20"/>
              </w:rPr>
            </w:pPr>
            <w:r>
              <w:rPr>
                <w:noProof/>
                <w:color w:val="000000"/>
                <w:sz w:val="20"/>
              </w:rPr>
              <w:t>Естония</w:t>
            </w:r>
          </w:p>
        </w:tc>
        <w:tc>
          <w:tcPr>
            <w:tcW w:w="3609" w:type="dxa"/>
            <w:shd w:val="clear" w:color="auto" w:fill="auto"/>
            <w:vAlign w:val="center"/>
          </w:tcPr>
          <w:p w14:paraId="164A1286" w14:textId="1F9E5C5C" w:rsidR="00516EF5" w:rsidRPr="008524D1" w:rsidRDefault="00516EF5" w:rsidP="00516EF5">
            <w:pPr>
              <w:jc w:val="center"/>
              <w:rPr>
                <w:i/>
                <w:iCs/>
                <w:noProof/>
                <w:color w:val="000000"/>
                <w:sz w:val="20"/>
              </w:rPr>
            </w:pPr>
            <w:r>
              <w:rPr>
                <w:i/>
                <w:noProof/>
                <w:color w:val="000000"/>
                <w:sz w:val="20"/>
              </w:rPr>
              <w:t>Riigikogu</w:t>
            </w:r>
          </w:p>
        </w:tc>
        <w:tc>
          <w:tcPr>
            <w:tcW w:w="1660" w:type="dxa"/>
            <w:shd w:val="clear" w:color="auto" w:fill="auto"/>
            <w:vAlign w:val="center"/>
          </w:tcPr>
          <w:p w14:paraId="32B55F1F" w14:textId="1949EDEA" w:rsidR="00516EF5" w:rsidRDefault="00516EF5" w:rsidP="00516EF5">
            <w:pPr>
              <w:jc w:val="center"/>
              <w:rPr>
                <w:noProof/>
                <w:color w:val="000000"/>
                <w:sz w:val="20"/>
              </w:rPr>
            </w:pPr>
            <w:r>
              <w:rPr>
                <w:noProof/>
                <w:color w:val="000000"/>
                <w:sz w:val="20"/>
              </w:rPr>
              <w:t>0</w:t>
            </w:r>
          </w:p>
        </w:tc>
        <w:tc>
          <w:tcPr>
            <w:tcW w:w="2364" w:type="dxa"/>
            <w:shd w:val="clear" w:color="auto" w:fill="auto"/>
            <w:vAlign w:val="center"/>
          </w:tcPr>
          <w:p w14:paraId="730EE3D4" w14:textId="266E1793" w:rsidR="00516EF5" w:rsidRPr="00CD140C" w:rsidRDefault="00516EF5" w:rsidP="00516EF5">
            <w:pPr>
              <w:jc w:val="center"/>
              <w:rPr>
                <w:noProof/>
                <w:color w:val="000000"/>
                <w:sz w:val="20"/>
              </w:rPr>
            </w:pPr>
            <w:r>
              <w:rPr>
                <w:noProof/>
                <w:color w:val="000000"/>
                <w:sz w:val="20"/>
              </w:rPr>
              <w:t>0</w:t>
            </w:r>
          </w:p>
        </w:tc>
      </w:tr>
      <w:tr w:rsidR="00516EF5" w:rsidRPr="000556C1" w14:paraId="06F38683" w14:textId="77777777" w:rsidTr="00FE3C95">
        <w:trPr>
          <w:cantSplit/>
        </w:trPr>
        <w:tc>
          <w:tcPr>
            <w:tcW w:w="1909" w:type="dxa"/>
            <w:shd w:val="clear" w:color="auto" w:fill="auto"/>
            <w:vAlign w:val="center"/>
          </w:tcPr>
          <w:p w14:paraId="3DA0B025" w14:textId="787ADD07" w:rsidR="00516EF5" w:rsidRPr="008524D1" w:rsidRDefault="00516EF5" w:rsidP="00516EF5">
            <w:pPr>
              <w:jc w:val="center"/>
              <w:rPr>
                <w:noProof/>
                <w:color w:val="000000"/>
                <w:sz w:val="20"/>
              </w:rPr>
            </w:pPr>
            <w:r>
              <w:rPr>
                <w:noProof/>
                <w:color w:val="000000"/>
                <w:sz w:val="20"/>
              </w:rPr>
              <w:t>Гърция</w:t>
            </w:r>
          </w:p>
        </w:tc>
        <w:tc>
          <w:tcPr>
            <w:tcW w:w="3609" w:type="dxa"/>
            <w:shd w:val="clear" w:color="auto" w:fill="auto"/>
            <w:vAlign w:val="center"/>
          </w:tcPr>
          <w:p w14:paraId="589243AC" w14:textId="1C7E3D65" w:rsidR="00516EF5" w:rsidRPr="008524D1" w:rsidRDefault="00516EF5" w:rsidP="00516EF5">
            <w:pPr>
              <w:jc w:val="center"/>
              <w:rPr>
                <w:i/>
                <w:iCs/>
                <w:noProof/>
                <w:color w:val="000000"/>
                <w:sz w:val="20"/>
              </w:rPr>
            </w:pPr>
            <w:r>
              <w:rPr>
                <w:i/>
                <w:noProof/>
                <w:color w:val="000000"/>
                <w:sz w:val="20"/>
              </w:rPr>
              <w:t>Vouli ton Ellinon</w:t>
            </w:r>
          </w:p>
        </w:tc>
        <w:tc>
          <w:tcPr>
            <w:tcW w:w="1660" w:type="dxa"/>
            <w:shd w:val="clear" w:color="auto" w:fill="auto"/>
            <w:vAlign w:val="center"/>
          </w:tcPr>
          <w:p w14:paraId="7E3AFB37" w14:textId="32061C3E" w:rsidR="00516EF5" w:rsidRDefault="00516EF5" w:rsidP="00516EF5">
            <w:pPr>
              <w:jc w:val="center"/>
              <w:rPr>
                <w:noProof/>
                <w:color w:val="000000"/>
                <w:sz w:val="20"/>
              </w:rPr>
            </w:pPr>
            <w:r>
              <w:rPr>
                <w:noProof/>
                <w:color w:val="000000"/>
                <w:sz w:val="20"/>
              </w:rPr>
              <w:t>0</w:t>
            </w:r>
          </w:p>
        </w:tc>
        <w:tc>
          <w:tcPr>
            <w:tcW w:w="2364" w:type="dxa"/>
            <w:shd w:val="clear" w:color="auto" w:fill="auto"/>
            <w:vAlign w:val="center"/>
          </w:tcPr>
          <w:p w14:paraId="37C4761A" w14:textId="688B31F9" w:rsidR="00516EF5" w:rsidRPr="00CD140C" w:rsidRDefault="00516EF5" w:rsidP="00516EF5">
            <w:pPr>
              <w:jc w:val="center"/>
              <w:rPr>
                <w:noProof/>
                <w:color w:val="000000"/>
                <w:sz w:val="20"/>
              </w:rPr>
            </w:pPr>
            <w:r>
              <w:rPr>
                <w:noProof/>
                <w:color w:val="000000"/>
                <w:sz w:val="20"/>
              </w:rPr>
              <w:t>0</w:t>
            </w:r>
          </w:p>
        </w:tc>
      </w:tr>
      <w:tr w:rsidR="00516EF5" w:rsidRPr="000556C1" w14:paraId="4736B7FB" w14:textId="77777777" w:rsidTr="00FE3C95">
        <w:trPr>
          <w:cantSplit/>
        </w:trPr>
        <w:tc>
          <w:tcPr>
            <w:tcW w:w="1909" w:type="dxa"/>
            <w:shd w:val="clear" w:color="auto" w:fill="auto"/>
            <w:vAlign w:val="center"/>
          </w:tcPr>
          <w:p w14:paraId="49344B90" w14:textId="08D00F4B" w:rsidR="00516EF5" w:rsidRPr="008524D1" w:rsidRDefault="00516EF5" w:rsidP="00516EF5">
            <w:pPr>
              <w:jc w:val="center"/>
              <w:rPr>
                <w:noProof/>
                <w:color w:val="000000"/>
                <w:sz w:val="20"/>
              </w:rPr>
            </w:pPr>
            <w:r>
              <w:rPr>
                <w:noProof/>
                <w:color w:val="000000"/>
                <w:sz w:val="20"/>
              </w:rPr>
              <w:t>Кипър</w:t>
            </w:r>
          </w:p>
        </w:tc>
        <w:tc>
          <w:tcPr>
            <w:tcW w:w="3609" w:type="dxa"/>
            <w:shd w:val="clear" w:color="auto" w:fill="auto"/>
            <w:vAlign w:val="center"/>
          </w:tcPr>
          <w:p w14:paraId="7643BA09" w14:textId="30E76BF7" w:rsidR="00516EF5" w:rsidRPr="008524D1" w:rsidRDefault="00516EF5" w:rsidP="00516EF5">
            <w:pPr>
              <w:jc w:val="center"/>
              <w:rPr>
                <w:i/>
                <w:iCs/>
                <w:noProof/>
                <w:color w:val="000000"/>
                <w:sz w:val="20"/>
              </w:rPr>
            </w:pPr>
            <w:r>
              <w:rPr>
                <w:i/>
                <w:noProof/>
                <w:color w:val="000000"/>
                <w:sz w:val="20"/>
              </w:rPr>
              <w:t xml:space="preserve">Vouli ton Antiprosopon </w:t>
            </w:r>
          </w:p>
        </w:tc>
        <w:tc>
          <w:tcPr>
            <w:tcW w:w="1660" w:type="dxa"/>
            <w:shd w:val="clear" w:color="auto" w:fill="auto"/>
            <w:vAlign w:val="center"/>
          </w:tcPr>
          <w:p w14:paraId="1F44EC99" w14:textId="3925B3A7" w:rsidR="00516EF5" w:rsidRPr="00CD140C" w:rsidRDefault="00516EF5" w:rsidP="00516EF5">
            <w:pPr>
              <w:jc w:val="center"/>
              <w:rPr>
                <w:noProof/>
                <w:color w:val="000000"/>
                <w:sz w:val="20"/>
              </w:rPr>
            </w:pPr>
            <w:r>
              <w:rPr>
                <w:noProof/>
                <w:color w:val="000000"/>
                <w:sz w:val="20"/>
              </w:rPr>
              <w:t>0</w:t>
            </w:r>
          </w:p>
        </w:tc>
        <w:tc>
          <w:tcPr>
            <w:tcW w:w="2364" w:type="dxa"/>
            <w:shd w:val="clear" w:color="auto" w:fill="auto"/>
            <w:vAlign w:val="center"/>
          </w:tcPr>
          <w:p w14:paraId="323570D7" w14:textId="3F0919EA" w:rsidR="00516EF5" w:rsidRPr="00CD140C" w:rsidRDefault="00516EF5" w:rsidP="00516EF5">
            <w:pPr>
              <w:jc w:val="center"/>
              <w:rPr>
                <w:noProof/>
                <w:color w:val="000000"/>
                <w:sz w:val="20"/>
              </w:rPr>
            </w:pPr>
            <w:r>
              <w:rPr>
                <w:noProof/>
                <w:color w:val="000000"/>
                <w:sz w:val="20"/>
              </w:rPr>
              <w:t>0</w:t>
            </w:r>
          </w:p>
        </w:tc>
      </w:tr>
      <w:tr w:rsidR="00516EF5" w:rsidRPr="000556C1" w14:paraId="28D677A4" w14:textId="77777777" w:rsidTr="00FE3C95">
        <w:trPr>
          <w:cantSplit/>
        </w:trPr>
        <w:tc>
          <w:tcPr>
            <w:tcW w:w="1909" w:type="dxa"/>
            <w:shd w:val="clear" w:color="auto" w:fill="auto"/>
            <w:vAlign w:val="center"/>
          </w:tcPr>
          <w:p w14:paraId="193CE3CA" w14:textId="7D35EC61" w:rsidR="00516EF5" w:rsidRPr="008524D1" w:rsidRDefault="00516EF5" w:rsidP="00516EF5">
            <w:pPr>
              <w:jc w:val="center"/>
              <w:rPr>
                <w:noProof/>
                <w:color w:val="000000"/>
                <w:sz w:val="20"/>
              </w:rPr>
            </w:pPr>
            <w:r>
              <w:rPr>
                <w:noProof/>
                <w:color w:val="000000"/>
                <w:sz w:val="20"/>
              </w:rPr>
              <w:t>Латвия</w:t>
            </w:r>
          </w:p>
        </w:tc>
        <w:tc>
          <w:tcPr>
            <w:tcW w:w="3609" w:type="dxa"/>
            <w:shd w:val="clear" w:color="auto" w:fill="auto"/>
            <w:vAlign w:val="center"/>
          </w:tcPr>
          <w:p w14:paraId="4FFB7A6C" w14:textId="18BA41D9" w:rsidR="00516EF5" w:rsidRPr="008524D1" w:rsidRDefault="00516EF5" w:rsidP="00516EF5">
            <w:pPr>
              <w:jc w:val="center"/>
              <w:rPr>
                <w:noProof/>
                <w:color w:val="000000"/>
                <w:sz w:val="20"/>
              </w:rPr>
            </w:pPr>
            <w:r>
              <w:rPr>
                <w:i/>
                <w:noProof/>
                <w:color w:val="000000"/>
                <w:sz w:val="20"/>
              </w:rPr>
              <w:t>Saeima</w:t>
            </w:r>
          </w:p>
        </w:tc>
        <w:tc>
          <w:tcPr>
            <w:tcW w:w="1660" w:type="dxa"/>
            <w:shd w:val="clear" w:color="auto" w:fill="auto"/>
            <w:vAlign w:val="center"/>
          </w:tcPr>
          <w:p w14:paraId="7D946A5B" w14:textId="3C7CD801" w:rsidR="00516EF5" w:rsidRPr="00CD140C" w:rsidRDefault="00516EF5" w:rsidP="00516EF5">
            <w:pPr>
              <w:jc w:val="center"/>
              <w:rPr>
                <w:noProof/>
                <w:color w:val="000000"/>
                <w:sz w:val="20"/>
              </w:rPr>
            </w:pPr>
            <w:r>
              <w:rPr>
                <w:noProof/>
                <w:color w:val="000000"/>
                <w:sz w:val="20"/>
              </w:rPr>
              <w:t>0</w:t>
            </w:r>
          </w:p>
        </w:tc>
        <w:tc>
          <w:tcPr>
            <w:tcW w:w="2364" w:type="dxa"/>
            <w:shd w:val="clear" w:color="auto" w:fill="auto"/>
            <w:vAlign w:val="center"/>
          </w:tcPr>
          <w:p w14:paraId="41C11F31" w14:textId="5B33F488" w:rsidR="00516EF5" w:rsidRPr="00CD140C" w:rsidRDefault="00516EF5" w:rsidP="00516EF5">
            <w:pPr>
              <w:jc w:val="center"/>
              <w:rPr>
                <w:noProof/>
                <w:color w:val="000000"/>
                <w:sz w:val="20"/>
              </w:rPr>
            </w:pPr>
            <w:r>
              <w:rPr>
                <w:noProof/>
                <w:color w:val="000000"/>
                <w:sz w:val="20"/>
              </w:rPr>
              <w:t>0</w:t>
            </w:r>
          </w:p>
        </w:tc>
      </w:tr>
      <w:tr w:rsidR="00516EF5" w:rsidRPr="000556C1" w14:paraId="6500D517" w14:textId="77777777" w:rsidTr="00FE3C95">
        <w:trPr>
          <w:cantSplit/>
        </w:trPr>
        <w:tc>
          <w:tcPr>
            <w:tcW w:w="1909" w:type="dxa"/>
            <w:shd w:val="clear" w:color="auto" w:fill="auto"/>
            <w:vAlign w:val="center"/>
          </w:tcPr>
          <w:p w14:paraId="46B88414" w14:textId="238B32F9" w:rsidR="00516EF5" w:rsidRPr="008524D1" w:rsidRDefault="00516EF5" w:rsidP="00516EF5">
            <w:pPr>
              <w:jc w:val="center"/>
              <w:rPr>
                <w:noProof/>
                <w:color w:val="000000"/>
                <w:sz w:val="20"/>
              </w:rPr>
            </w:pPr>
            <w:r>
              <w:rPr>
                <w:noProof/>
                <w:color w:val="000000"/>
                <w:sz w:val="20"/>
              </w:rPr>
              <w:t>Малта</w:t>
            </w:r>
          </w:p>
        </w:tc>
        <w:tc>
          <w:tcPr>
            <w:tcW w:w="3609" w:type="dxa"/>
            <w:shd w:val="clear" w:color="auto" w:fill="auto"/>
            <w:vAlign w:val="center"/>
          </w:tcPr>
          <w:p w14:paraId="2FAFC144" w14:textId="2E2F3A86" w:rsidR="00516EF5" w:rsidRPr="008524D1" w:rsidRDefault="00516EF5" w:rsidP="00516EF5">
            <w:pPr>
              <w:jc w:val="center"/>
              <w:rPr>
                <w:i/>
                <w:iCs/>
                <w:noProof/>
                <w:color w:val="000000"/>
                <w:sz w:val="20"/>
              </w:rPr>
            </w:pPr>
            <w:r>
              <w:rPr>
                <w:i/>
                <w:noProof/>
                <w:color w:val="000000"/>
                <w:sz w:val="20"/>
              </w:rPr>
              <w:t>Kamra tad-Deputati</w:t>
            </w:r>
          </w:p>
        </w:tc>
        <w:tc>
          <w:tcPr>
            <w:tcW w:w="1660" w:type="dxa"/>
            <w:shd w:val="clear" w:color="auto" w:fill="auto"/>
            <w:vAlign w:val="center"/>
          </w:tcPr>
          <w:p w14:paraId="04962AEB" w14:textId="64E4E5C4" w:rsidR="00516EF5" w:rsidRPr="00CD140C" w:rsidRDefault="00516EF5" w:rsidP="00516EF5">
            <w:pPr>
              <w:jc w:val="center"/>
              <w:rPr>
                <w:noProof/>
                <w:color w:val="000000"/>
                <w:sz w:val="20"/>
              </w:rPr>
            </w:pPr>
            <w:r>
              <w:rPr>
                <w:noProof/>
                <w:color w:val="000000"/>
                <w:sz w:val="20"/>
              </w:rPr>
              <w:t>0</w:t>
            </w:r>
          </w:p>
        </w:tc>
        <w:tc>
          <w:tcPr>
            <w:tcW w:w="2364" w:type="dxa"/>
            <w:shd w:val="clear" w:color="auto" w:fill="auto"/>
            <w:vAlign w:val="center"/>
          </w:tcPr>
          <w:p w14:paraId="0FF92B5A" w14:textId="7338ED07" w:rsidR="00516EF5" w:rsidRPr="00CD140C" w:rsidRDefault="00516EF5" w:rsidP="00516EF5">
            <w:pPr>
              <w:jc w:val="center"/>
              <w:rPr>
                <w:noProof/>
                <w:color w:val="000000"/>
                <w:sz w:val="20"/>
              </w:rPr>
            </w:pPr>
            <w:r>
              <w:rPr>
                <w:noProof/>
                <w:color w:val="000000"/>
                <w:sz w:val="20"/>
              </w:rPr>
              <w:t>0</w:t>
            </w:r>
          </w:p>
        </w:tc>
      </w:tr>
      <w:tr w:rsidR="00516EF5" w:rsidRPr="000556C1" w14:paraId="4D37511B" w14:textId="77777777" w:rsidTr="00FE3C95">
        <w:trPr>
          <w:cantSplit/>
        </w:trPr>
        <w:tc>
          <w:tcPr>
            <w:tcW w:w="1909" w:type="dxa"/>
            <w:shd w:val="clear" w:color="auto" w:fill="auto"/>
            <w:vAlign w:val="center"/>
          </w:tcPr>
          <w:p w14:paraId="3FA941EC" w14:textId="77777777" w:rsidR="00516EF5" w:rsidRPr="008524D1" w:rsidRDefault="00516EF5" w:rsidP="00516EF5">
            <w:pPr>
              <w:jc w:val="center"/>
              <w:rPr>
                <w:noProof/>
                <w:color w:val="000000"/>
                <w:sz w:val="20"/>
              </w:rPr>
            </w:pPr>
            <w:r>
              <w:rPr>
                <w:noProof/>
                <w:color w:val="000000"/>
                <w:sz w:val="20"/>
              </w:rPr>
              <w:t>Словения</w:t>
            </w:r>
          </w:p>
        </w:tc>
        <w:tc>
          <w:tcPr>
            <w:tcW w:w="3609" w:type="dxa"/>
            <w:shd w:val="clear" w:color="auto" w:fill="auto"/>
            <w:vAlign w:val="center"/>
          </w:tcPr>
          <w:p w14:paraId="5B52C549" w14:textId="77777777" w:rsidR="00516EF5" w:rsidRPr="008524D1" w:rsidRDefault="00516EF5" w:rsidP="00516EF5">
            <w:pPr>
              <w:jc w:val="center"/>
              <w:rPr>
                <w:i/>
                <w:iCs/>
                <w:noProof/>
                <w:color w:val="000000"/>
                <w:sz w:val="20"/>
              </w:rPr>
            </w:pPr>
            <w:r>
              <w:rPr>
                <w:i/>
                <w:noProof/>
                <w:color w:val="000000"/>
                <w:sz w:val="20"/>
              </w:rPr>
              <w:t>Držаvni zbor</w:t>
            </w:r>
          </w:p>
        </w:tc>
        <w:tc>
          <w:tcPr>
            <w:tcW w:w="1660" w:type="dxa"/>
            <w:shd w:val="clear" w:color="auto" w:fill="auto"/>
            <w:vAlign w:val="center"/>
          </w:tcPr>
          <w:p w14:paraId="11677776" w14:textId="11694C16" w:rsidR="00516EF5" w:rsidRPr="00CD140C" w:rsidRDefault="00516EF5" w:rsidP="00516EF5">
            <w:pPr>
              <w:jc w:val="center"/>
              <w:rPr>
                <w:noProof/>
                <w:color w:val="000000"/>
                <w:sz w:val="20"/>
              </w:rPr>
            </w:pPr>
            <w:r>
              <w:rPr>
                <w:noProof/>
                <w:color w:val="000000"/>
                <w:sz w:val="20"/>
              </w:rPr>
              <w:t>0</w:t>
            </w:r>
          </w:p>
        </w:tc>
        <w:tc>
          <w:tcPr>
            <w:tcW w:w="2364" w:type="dxa"/>
            <w:shd w:val="clear" w:color="auto" w:fill="auto"/>
            <w:vAlign w:val="center"/>
          </w:tcPr>
          <w:p w14:paraId="495E9999" w14:textId="69EA2DC3" w:rsidR="00516EF5" w:rsidRPr="00CD140C" w:rsidRDefault="00516EF5" w:rsidP="00516EF5">
            <w:pPr>
              <w:jc w:val="center"/>
              <w:rPr>
                <w:noProof/>
                <w:color w:val="000000"/>
                <w:sz w:val="20"/>
              </w:rPr>
            </w:pPr>
            <w:r>
              <w:rPr>
                <w:noProof/>
                <w:color w:val="000000"/>
                <w:sz w:val="20"/>
              </w:rPr>
              <w:t>0</w:t>
            </w:r>
          </w:p>
        </w:tc>
      </w:tr>
      <w:tr w:rsidR="00516EF5" w:rsidRPr="000556C1" w14:paraId="6B572E26" w14:textId="77777777" w:rsidTr="00FE3C95">
        <w:trPr>
          <w:cantSplit/>
        </w:trPr>
        <w:tc>
          <w:tcPr>
            <w:tcW w:w="5518" w:type="dxa"/>
            <w:gridSpan w:val="2"/>
            <w:shd w:val="clear" w:color="auto" w:fill="auto"/>
            <w:vAlign w:val="center"/>
          </w:tcPr>
          <w:p w14:paraId="5E2F606F" w14:textId="77777777" w:rsidR="00516EF5" w:rsidRPr="00CD140C" w:rsidRDefault="00516EF5" w:rsidP="00516EF5">
            <w:pPr>
              <w:jc w:val="center"/>
              <w:rPr>
                <w:b/>
                <w:noProof/>
                <w:sz w:val="20"/>
              </w:rPr>
            </w:pPr>
            <w:r>
              <w:rPr>
                <w:b/>
                <w:noProof/>
                <w:sz w:val="20"/>
              </w:rPr>
              <w:t>ОБЩО</w:t>
            </w:r>
          </w:p>
        </w:tc>
        <w:tc>
          <w:tcPr>
            <w:tcW w:w="1660" w:type="dxa"/>
            <w:shd w:val="clear" w:color="auto" w:fill="auto"/>
          </w:tcPr>
          <w:p w14:paraId="5A93642E" w14:textId="24E235EB" w:rsidR="00516EF5" w:rsidRPr="00CD140C" w:rsidRDefault="00516EF5" w:rsidP="00516EF5">
            <w:pPr>
              <w:jc w:val="center"/>
              <w:rPr>
                <w:b/>
                <w:noProof/>
                <w:sz w:val="20"/>
              </w:rPr>
            </w:pPr>
            <w:r>
              <w:rPr>
                <w:b/>
                <w:noProof/>
                <w:sz w:val="20"/>
              </w:rPr>
              <w:t>355</w:t>
            </w:r>
          </w:p>
        </w:tc>
        <w:tc>
          <w:tcPr>
            <w:tcW w:w="2364" w:type="dxa"/>
            <w:shd w:val="clear" w:color="auto" w:fill="auto"/>
          </w:tcPr>
          <w:p w14:paraId="63771B17" w14:textId="52AE8B4B" w:rsidR="00516EF5" w:rsidRPr="00CD140C" w:rsidRDefault="00516EF5" w:rsidP="00516EF5">
            <w:pPr>
              <w:jc w:val="center"/>
              <w:rPr>
                <w:b/>
                <w:noProof/>
                <w:sz w:val="20"/>
              </w:rPr>
            </w:pPr>
            <w:r>
              <w:rPr>
                <w:b/>
                <w:noProof/>
                <w:sz w:val="20"/>
              </w:rPr>
              <w:t>32</w:t>
            </w:r>
          </w:p>
        </w:tc>
      </w:tr>
    </w:tbl>
    <w:p w14:paraId="0A925E1F" w14:textId="77777777" w:rsidR="0016074D" w:rsidRDefault="0016074D" w:rsidP="0016074D">
      <w:pPr>
        <w:rPr>
          <w:b/>
          <w:noProof/>
          <w:u w:val="single"/>
        </w:rPr>
      </w:pPr>
    </w:p>
    <w:p w14:paraId="2C31778C" w14:textId="77777777" w:rsidR="000E180E" w:rsidRDefault="000E180E">
      <w:pPr>
        <w:jc w:val="left"/>
        <w:rPr>
          <w:b/>
          <w:noProof/>
          <w:u w:val="single"/>
        </w:rPr>
      </w:pPr>
      <w:r>
        <w:rPr>
          <w:noProof/>
        </w:rPr>
        <w:br w:type="page"/>
      </w:r>
    </w:p>
    <w:p w14:paraId="00C3F6C0" w14:textId="77777777" w:rsidR="0016074D" w:rsidRDefault="00620D4A" w:rsidP="00624CC9">
      <w:pPr>
        <w:spacing w:after="240"/>
        <w:jc w:val="center"/>
        <w:rPr>
          <w:b/>
          <w:noProof/>
          <w:u w:val="single"/>
        </w:rPr>
      </w:pPr>
      <w:r>
        <w:rPr>
          <w:b/>
          <w:noProof/>
          <w:u w:val="single"/>
        </w:rPr>
        <w:t>ПРИЛОЖЕНИЕ 3</w:t>
      </w:r>
    </w:p>
    <w:p w14:paraId="78DDE2C3" w14:textId="6528CF8B" w:rsidR="0016074D" w:rsidRDefault="00933BA5" w:rsidP="00624CC9">
      <w:pPr>
        <w:spacing w:after="240"/>
        <w:jc w:val="center"/>
        <w:rPr>
          <w:b/>
          <w:noProof/>
        </w:rPr>
      </w:pPr>
      <w:r>
        <w:rPr>
          <w:b/>
          <w:noProof/>
        </w:rPr>
        <w:t>Документи, за които през 2022 г. Комисията е получила най-голям брой становища</w:t>
      </w:r>
      <w:r>
        <w:rPr>
          <w:rStyle w:val="FootnoteReference"/>
          <w:noProof/>
        </w:rPr>
        <w:footnoteReference w:id="5"/>
      </w:r>
      <w:r>
        <w:rPr>
          <w:b/>
          <w:noProof/>
        </w:rPr>
        <w:t xml:space="preserve"> (политически диалог и механизъм за контрол на субсидиарността) </w:t>
      </w:r>
    </w:p>
    <w:tbl>
      <w:tblPr>
        <w:tblW w:w="9679" w:type="dxa"/>
        <w:tblInd w:w="-34" w:type="dxa"/>
        <w:tblCellMar>
          <w:top w:w="57" w:type="dxa"/>
          <w:left w:w="57" w:type="dxa"/>
          <w:bottom w:w="57" w:type="dxa"/>
          <w:right w:w="57" w:type="dxa"/>
        </w:tblCellMar>
        <w:tblLook w:val="04A0" w:firstRow="1" w:lastRow="0" w:firstColumn="1" w:lastColumn="0" w:noHBand="0" w:noVBand="1"/>
      </w:tblPr>
      <w:tblGrid>
        <w:gridCol w:w="334"/>
        <w:gridCol w:w="2184"/>
        <w:gridCol w:w="4028"/>
        <w:gridCol w:w="1378"/>
        <w:gridCol w:w="1755"/>
      </w:tblGrid>
      <w:tr w:rsidR="00DB6CB3" w:rsidRPr="000556C1" w14:paraId="4C07A3B9" w14:textId="77777777" w:rsidTr="006216BE">
        <w:trPr>
          <w:cantSplit/>
          <w:tblHeader/>
        </w:trPr>
        <w:tc>
          <w:tcPr>
            <w:tcW w:w="233" w:type="dxa"/>
            <w:tcBorders>
              <w:top w:val="single" w:sz="4" w:space="0" w:color="auto"/>
              <w:left w:val="single" w:sz="4" w:space="0" w:color="auto"/>
              <w:bottom w:val="single" w:sz="4" w:space="0" w:color="auto"/>
            </w:tcBorders>
            <w:shd w:val="clear" w:color="auto" w:fill="auto"/>
            <w:noWrap/>
            <w:vAlign w:val="center"/>
            <w:hideMark/>
          </w:tcPr>
          <w:p w14:paraId="735149D3" w14:textId="77777777" w:rsidR="0016074D" w:rsidRPr="000556C1" w:rsidRDefault="0016074D" w:rsidP="00DB6CB3">
            <w:pPr>
              <w:jc w:val="center"/>
              <w:rPr>
                <w:noProof/>
                <w:color w:val="000000"/>
                <w:sz w:val="22"/>
                <w:szCs w:val="22"/>
                <w:lang w:eastAsia="en-GB"/>
              </w:rPr>
            </w:pPr>
          </w:p>
        </w:tc>
        <w:tc>
          <w:tcPr>
            <w:tcW w:w="2184" w:type="dxa"/>
            <w:tcBorders>
              <w:top w:val="single" w:sz="4" w:space="0" w:color="auto"/>
              <w:bottom w:val="single" w:sz="4" w:space="0" w:color="auto"/>
              <w:right w:val="single" w:sz="4" w:space="0" w:color="auto"/>
            </w:tcBorders>
            <w:shd w:val="clear" w:color="auto" w:fill="auto"/>
            <w:vAlign w:val="center"/>
            <w:hideMark/>
          </w:tcPr>
          <w:p w14:paraId="108A1A1E" w14:textId="024B94DE" w:rsidR="0016074D" w:rsidRPr="000556C1" w:rsidRDefault="00516EF5" w:rsidP="00DB6CB3">
            <w:pPr>
              <w:jc w:val="center"/>
              <w:rPr>
                <w:b/>
                <w:bCs/>
                <w:noProof/>
                <w:color w:val="000000"/>
                <w:sz w:val="22"/>
                <w:szCs w:val="22"/>
              </w:rPr>
            </w:pPr>
            <w:r>
              <w:rPr>
                <w:b/>
                <w:noProof/>
                <w:color w:val="000000"/>
                <w:sz w:val="22"/>
              </w:rPr>
              <w:t>Документ</w:t>
            </w:r>
          </w:p>
        </w:tc>
        <w:tc>
          <w:tcPr>
            <w:tcW w:w="4343" w:type="dxa"/>
            <w:tcBorders>
              <w:top w:val="single" w:sz="4" w:space="0" w:color="auto"/>
              <w:left w:val="nil"/>
              <w:bottom w:val="single" w:sz="4" w:space="0" w:color="auto"/>
              <w:right w:val="single" w:sz="4" w:space="0" w:color="auto"/>
            </w:tcBorders>
            <w:shd w:val="clear" w:color="auto" w:fill="auto"/>
            <w:vAlign w:val="center"/>
            <w:hideMark/>
          </w:tcPr>
          <w:p w14:paraId="1D18AB1F" w14:textId="77777777" w:rsidR="0016074D" w:rsidRPr="000556C1" w:rsidRDefault="0016074D" w:rsidP="00DB6CB3">
            <w:pPr>
              <w:jc w:val="center"/>
              <w:rPr>
                <w:b/>
                <w:bCs/>
                <w:noProof/>
                <w:color w:val="000000"/>
                <w:sz w:val="22"/>
                <w:szCs w:val="22"/>
              </w:rPr>
            </w:pPr>
            <w:r>
              <w:rPr>
                <w:b/>
                <w:noProof/>
                <w:color w:val="000000"/>
                <w:sz w:val="22"/>
              </w:rPr>
              <w:t>Наименование</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6697CE8" w14:textId="77777777" w:rsidR="0016074D" w:rsidRPr="000556C1" w:rsidRDefault="00DB6CB3" w:rsidP="000556C1">
            <w:pPr>
              <w:jc w:val="center"/>
              <w:rPr>
                <w:b/>
                <w:bCs/>
                <w:noProof/>
                <w:color w:val="000000"/>
                <w:sz w:val="22"/>
                <w:szCs w:val="22"/>
              </w:rPr>
            </w:pPr>
            <w:r>
              <w:rPr>
                <w:b/>
                <w:bCs/>
                <w:noProof/>
              </w:rPr>
              <w:t>Общ брой становища</w:t>
            </w:r>
            <w:r>
              <w:rPr>
                <w:rStyle w:val="FootnoteReference"/>
                <w:b/>
                <w:bCs/>
                <w:noProof/>
                <w:color w:val="000000"/>
                <w:sz w:val="22"/>
                <w:szCs w:val="22"/>
                <w:lang w:eastAsia="en-GB"/>
              </w:rPr>
              <w:footnoteReference w:id="6"/>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7E9B669" w14:textId="77777777" w:rsidR="0016074D" w:rsidRPr="000556C1" w:rsidRDefault="0016074D" w:rsidP="007649DC">
            <w:pPr>
              <w:jc w:val="center"/>
              <w:rPr>
                <w:b/>
                <w:bCs/>
                <w:noProof/>
                <w:color w:val="000000"/>
                <w:sz w:val="22"/>
                <w:szCs w:val="22"/>
              </w:rPr>
            </w:pPr>
            <w:r>
              <w:rPr>
                <w:b/>
                <w:noProof/>
                <w:color w:val="000000"/>
                <w:sz w:val="22"/>
              </w:rPr>
              <w:t>Брой</w:t>
            </w:r>
            <w:r>
              <w:rPr>
                <w:noProof/>
              </w:rPr>
              <w:t xml:space="preserve"> </w:t>
            </w:r>
            <w:r>
              <w:rPr>
                <w:noProof/>
              </w:rPr>
              <w:br/>
            </w:r>
            <w:r>
              <w:rPr>
                <w:b/>
                <w:noProof/>
                <w:color w:val="000000"/>
                <w:sz w:val="22"/>
              </w:rPr>
              <w:t>мотивирани</w:t>
            </w:r>
            <w:r>
              <w:rPr>
                <w:noProof/>
              </w:rPr>
              <w:t xml:space="preserve"> </w:t>
            </w:r>
            <w:r>
              <w:rPr>
                <w:noProof/>
              </w:rPr>
              <w:br/>
            </w:r>
            <w:r>
              <w:rPr>
                <w:b/>
                <w:noProof/>
                <w:color w:val="000000"/>
                <w:sz w:val="22"/>
              </w:rPr>
              <w:t>становища</w:t>
            </w:r>
            <w:r>
              <w:rPr>
                <w:noProof/>
              </w:rPr>
              <w:t xml:space="preserve"> </w:t>
            </w:r>
            <w:r>
              <w:rPr>
                <w:noProof/>
              </w:rPr>
              <w:br/>
            </w:r>
            <w:r>
              <w:rPr>
                <w:b/>
                <w:noProof/>
                <w:color w:val="000000"/>
                <w:sz w:val="22"/>
              </w:rPr>
              <w:t>(Протокол № 2)</w:t>
            </w:r>
          </w:p>
        </w:tc>
      </w:tr>
      <w:tr w:rsidR="00DB6CB3" w:rsidRPr="000556C1" w14:paraId="466BE43A"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hideMark/>
          </w:tcPr>
          <w:p w14:paraId="5C20D848" w14:textId="77777777" w:rsidR="0016074D" w:rsidRPr="00C20DF2" w:rsidRDefault="0016074D" w:rsidP="00DB6CB3">
            <w:pPr>
              <w:jc w:val="left"/>
              <w:rPr>
                <w:noProof/>
                <w:color w:val="000000"/>
                <w:sz w:val="22"/>
                <w:szCs w:val="22"/>
              </w:rPr>
            </w:pPr>
            <w:r>
              <w:rPr>
                <w:noProof/>
                <w:color w:val="000000"/>
                <w:sz w:val="22"/>
              </w:rPr>
              <w:t>1</w:t>
            </w:r>
          </w:p>
        </w:tc>
        <w:tc>
          <w:tcPr>
            <w:tcW w:w="2184" w:type="dxa"/>
            <w:tcBorders>
              <w:top w:val="single" w:sz="4" w:space="0" w:color="auto"/>
              <w:left w:val="nil"/>
              <w:bottom w:val="single" w:sz="4" w:space="0" w:color="auto"/>
              <w:right w:val="single" w:sz="4" w:space="0" w:color="auto"/>
            </w:tcBorders>
            <w:shd w:val="clear" w:color="auto" w:fill="auto"/>
            <w:noWrap/>
          </w:tcPr>
          <w:p w14:paraId="73162775" w14:textId="4C766AB3" w:rsidR="0016074D" w:rsidRPr="00C20DF2" w:rsidRDefault="00516EF5" w:rsidP="003C7FD5">
            <w:pPr>
              <w:jc w:val="left"/>
              <w:rPr>
                <w:noProof/>
                <w:color w:val="000000"/>
                <w:sz w:val="22"/>
                <w:szCs w:val="22"/>
              </w:rPr>
            </w:pPr>
            <w:r>
              <w:rPr>
                <w:noProof/>
                <w:color w:val="000000"/>
                <w:sz w:val="22"/>
              </w:rPr>
              <w:t>COM(2022) 457 final</w:t>
            </w:r>
          </w:p>
        </w:tc>
        <w:tc>
          <w:tcPr>
            <w:tcW w:w="4343" w:type="dxa"/>
            <w:tcBorders>
              <w:top w:val="single" w:sz="4" w:space="0" w:color="auto"/>
              <w:left w:val="nil"/>
              <w:bottom w:val="single" w:sz="4" w:space="0" w:color="auto"/>
              <w:right w:val="single" w:sz="4" w:space="0" w:color="auto"/>
            </w:tcBorders>
            <w:shd w:val="clear" w:color="auto" w:fill="auto"/>
          </w:tcPr>
          <w:p w14:paraId="33F4A386" w14:textId="7C723EEB" w:rsidR="0016074D" w:rsidRPr="003C7FD5" w:rsidRDefault="00516EF5" w:rsidP="00075E1E">
            <w:pPr>
              <w:rPr>
                <w:noProof/>
                <w:color w:val="000000"/>
                <w:sz w:val="22"/>
                <w:szCs w:val="22"/>
              </w:rPr>
            </w:pPr>
            <w:r>
              <w:rPr>
                <w:noProof/>
                <w:color w:val="000000"/>
                <w:sz w:val="22"/>
              </w:rPr>
              <w:t>Предложение за Регламент на Европейския парламент и на Съвета за създаване на обща рамка за медийните услуги на вътрешния пазар (Европейски законодателен акт за свободата на медиите) и за изменение на Директива 2010/13/ЕС</w:t>
            </w:r>
          </w:p>
        </w:tc>
        <w:tc>
          <w:tcPr>
            <w:tcW w:w="1164" w:type="dxa"/>
            <w:tcBorders>
              <w:top w:val="single" w:sz="4" w:space="0" w:color="auto"/>
              <w:left w:val="nil"/>
              <w:bottom w:val="single" w:sz="4" w:space="0" w:color="auto"/>
              <w:right w:val="single" w:sz="4" w:space="0" w:color="auto"/>
            </w:tcBorders>
            <w:shd w:val="clear" w:color="auto" w:fill="auto"/>
            <w:noWrap/>
          </w:tcPr>
          <w:p w14:paraId="4B32146F" w14:textId="63886EC1" w:rsidR="0016074D" w:rsidRPr="00C20DF2" w:rsidRDefault="00516EF5" w:rsidP="003C7FD5">
            <w:pPr>
              <w:jc w:val="center"/>
              <w:rPr>
                <w:noProof/>
                <w:color w:val="000000"/>
                <w:sz w:val="22"/>
                <w:szCs w:val="22"/>
              </w:rPr>
            </w:pPr>
            <w:r>
              <w:rPr>
                <w:noProof/>
                <w:color w:val="000000"/>
                <w:sz w:val="22"/>
              </w:rPr>
              <w:t>12</w:t>
            </w:r>
            <w:r>
              <w:rPr>
                <w:rStyle w:val="FootnoteReference"/>
                <w:noProof/>
                <w:color w:val="000000"/>
                <w:sz w:val="22"/>
                <w:szCs w:val="22"/>
                <w:lang w:eastAsia="en-GB"/>
              </w:rPr>
              <w:footnoteReference w:id="7"/>
            </w:r>
          </w:p>
        </w:tc>
        <w:tc>
          <w:tcPr>
            <w:tcW w:w="1755" w:type="dxa"/>
            <w:tcBorders>
              <w:top w:val="single" w:sz="4" w:space="0" w:color="auto"/>
              <w:left w:val="nil"/>
              <w:bottom w:val="single" w:sz="4" w:space="0" w:color="auto"/>
              <w:right w:val="single" w:sz="4" w:space="0" w:color="auto"/>
            </w:tcBorders>
            <w:shd w:val="clear" w:color="auto" w:fill="auto"/>
            <w:noWrap/>
          </w:tcPr>
          <w:p w14:paraId="5B46CE79" w14:textId="5D4A9D60" w:rsidR="0016074D" w:rsidRPr="00C20DF2" w:rsidRDefault="00C97174" w:rsidP="00DB6CB3">
            <w:pPr>
              <w:jc w:val="center"/>
              <w:rPr>
                <w:noProof/>
                <w:color w:val="000000"/>
                <w:sz w:val="22"/>
                <w:szCs w:val="22"/>
              </w:rPr>
            </w:pPr>
            <w:r>
              <w:rPr>
                <w:noProof/>
                <w:color w:val="000000"/>
                <w:sz w:val="22"/>
              </w:rPr>
              <w:t>4</w:t>
            </w:r>
          </w:p>
        </w:tc>
      </w:tr>
      <w:tr w:rsidR="002E7E8E" w:rsidRPr="000556C1" w14:paraId="7BBCEB29"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hideMark/>
          </w:tcPr>
          <w:p w14:paraId="341F70F8" w14:textId="77777777" w:rsidR="002E7E8E" w:rsidRPr="00C20DF2" w:rsidRDefault="002E7E8E" w:rsidP="002E7E8E">
            <w:pPr>
              <w:jc w:val="left"/>
              <w:rPr>
                <w:noProof/>
                <w:color w:val="000000"/>
                <w:sz w:val="22"/>
                <w:szCs w:val="22"/>
              </w:rPr>
            </w:pPr>
            <w:r>
              <w:rPr>
                <w:noProof/>
                <w:color w:val="000000"/>
                <w:sz w:val="22"/>
              </w:rPr>
              <w:t>2</w:t>
            </w:r>
          </w:p>
        </w:tc>
        <w:tc>
          <w:tcPr>
            <w:tcW w:w="2184" w:type="dxa"/>
            <w:tcBorders>
              <w:top w:val="single" w:sz="4" w:space="0" w:color="auto"/>
              <w:left w:val="nil"/>
              <w:bottom w:val="single" w:sz="4" w:space="0" w:color="auto"/>
              <w:right w:val="single" w:sz="4" w:space="0" w:color="auto"/>
            </w:tcBorders>
            <w:shd w:val="clear" w:color="auto" w:fill="auto"/>
            <w:noWrap/>
          </w:tcPr>
          <w:p w14:paraId="353DA326" w14:textId="2E4C1BCA" w:rsidR="002E7E8E" w:rsidRPr="00C20DF2" w:rsidRDefault="00516EF5" w:rsidP="002E7E8E">
            <w:pPr>
              <w:jc w:val="left"/>
              <w:rPr>
                <w:noProof/>
                <w:color w:val="000000"/>
                <w:sz w:val="22"/>
                <w:szCs w:val="22"/>
              </w:rPr>
            </w:pPr>
            <w:r>
              <w:rPr>
                <w:noProof/>
                <w:color w:val="000000"/>
                <w:sz w:val="22"/>
              </w:rPr>
              <w:t>COM(2022) 305 final</w:t>
            </w:r>
          </w:p>
        </w:tc>
        <w:tc>
          <w:tcPr>
            <w:tcW w:w="4343" w:type="dxa"/>
            <w:tcBorders>
              <w:top w:val="single" w:sz="4" w:space="0" w:color="auto"/>
              <w:left w:val="nil"/>
              <w:bottom w:val="single" w:sz="4" w:space="0" w:color="auto"/>
              <w:right w:val="single" w:sz="4" w:space="0" w:color="auto"/>
            </w:tcBorders>
            <w:shd w:val="clear" w:color="auto" w:fill="auto"/>
          </w:tcPr>
          <w:p w14:paraId="18A8C678" w14:textId="62F73872" w:rsidR="002E7E8E" w:rsidRPr="00C20DF2" w:rsidRDefault="00516EF5" w:rsidP="002E7E8E">
            <w:pPr>
              <w:rPr>
                <w:noProof/>
                <w:color w:val="000000"/>
                <w:sz w:val="22"/>
                <w:szCs w:val="22"/>
              </w:rPr>
            </w:pPr>
            <w:r>
              <w:rPr>
                <w:noProof/>
                <w:color w:val="000000"/>
                <w:sz w:val="22"/>
              </w:rPr>
              <w:t>Предложение за Регламент на Европейския парламент и на Съвета относно устойчивата употреба на продукти за растителна защита и за изменение на Регламент (ЕС) 2021/2115</w:t>
            </w:r>
          </w:p>
        </w:tc>
        <w:tc>
          <w:tcPr>
            <w:tcW w:w="1164" w:type="dxa"/>
            <w:tcBorders>
              <w:top w:val="single" w:sz="4" w:space="0" w:color="auto"/>
              <w:left w:val="nil"/>
              <w:bottom w:val="single" w:sz="4" w:space="0" w:color="auto"/>
              <w:right w:val="single" w:sz="4" w:space="0" w:color="auto"/>
            </w:tcBorders>
            <w:shd w:val="clear" w:color="auto" w:fill="auto"/>
            <w:noWrap/>
          </w:tcPr>
          <w:p w14:paraId="1DD29F05" w14:textId="38D2D379" w:rsidR="002E7E8E" w:rsidRPr="00C20DF2" w:rsidRDefault="00516EF5" w:rsidP="002E7E8E">
            <w:pPr>
              <w:jc w:val="center"/>
              <w:rPr>
                <w:noProof/>
                <w:color w:val="000000"/>
                <w:sz w:val="22"/>
                <w:szCs w:val="22"/>
              </w:rPr>
            </w:pPr>
            <w:r>
              <w:rPr>
                <w:noProof/>
                <w:color w:val="000000"/>
                <w:sz w:val="22"/>
              </w:rPr>
              <w:t>9</w:t>
            </w:r>
          </w:p>
        </w:tc>
        <w:tc>
          <w:tcPr>
            <w:tcW w:w="1755" w:type="dxa"/>
            <w:tcBorders>
              <w:top w:val="single" w:sz="4" w:space="0" w:color="auto"/>
              <w:left w:val="nil"/>
              <w:bottom w:val="single" w:sz="4" w:space="0" w:color="auto"/>
              <w:right w:val="single" w:sz="4" w:space="0" w:color="auto"/>
            </w:tcBorders>
            <w:shd w:val="clear" w:color="auto" w:fill="auto"/>
            <w:noWrap/>
          </w:tcPr>
          <w:p w14:paraId="342B49D9" w14:textId="4D47A540" w:rsidR="002E7E8E" w:rsidRPr="00C20DF2" w:rsidRDefault="00933BA5" w:rsidP="002E7E8E">
            <w:pPr>
              <w:jc w:val="center"/>
              <w:rPr>
                <w:noProof/>
                <w:color w:val="000000"/>
                <w:sz w:val="22"/>
                <w:szCs w:val="22"/>
              </w:rPr>
            </w:pPr>
            <w:r>
              <w:rPr>
                <w:noProof/>
                <w:color w:val="000000"/>
                <w:sz w:val="22"/>
              </w:rPr>
              <w:t>1</w:t>
            </w:r>
          </w:p>
        </w:tc>
      </w:tr>
      <w:tr w:rsidR="002E7E8E" w:rsidRPr="000556C1" w14:paraId="33F9C23A"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tcPr>
          <w:p w14:paraId="1996823A" w14:textId="77777777" w:rsidR="002E7E8E" w:rsidRPr="00C20DF2" w:rsidRDefault="002E7E8E" w:rsidP="002E7E8E">
            <w:pPr>
              <w:jc w:val="left"/>
              <w:rPr>
                <w:noProof/>
                <w:color w:val="000000"/>
                <w:sz w:val="22"/>
                <w:szCs w:val="22"/>
              </w:rPr>
            </w:pPr>
            <w:r>
              <w:rPr>
                <w:noProof/>
                <w:color w:val="000000"/>
                <w:sz w:val="22"/>
              </w:rPr>
              <w:t>3</w:t>
            </w:r>
          </w:p>
        </w:tc>
        <w:tc>
          <w:tcPr>
            <w:tcW w:w="2184" w:type="dxa"/>
            <w:tcBorders>
              <w:top w:val="single" w:sz="4" w:space="0" w:color="auto"/>
              <w:left w:val="nil"/>
              <w:bottom w:val="single" w:sz="4" w:space="0" w:color="auto"/>
              <w:right w:val="single" w:sz="4" w:space="0" w:color="auto"/>
            </w:tcBorders>
            <w:shd w:val="clear" w:color="auto" w:fill="auto"/>
            <w:noWrap/>
          </w:tcPr>
          <w:p w14:paraId="3E0EA823" w14:textId="2BCC9EA9" w:rsidR="002E7E8E" w:rsidRPr="00C20DF2" w:rsidRDefault="00516EF5" w:rsidP="002E7E8E">
            <w:pPr>
              <w:jc w:val="left"/>
              <w:rPr>
                <w:noProof/>
                <w:color w:val="000000"/>
                <w:sz w:val="22"/>
                <w:szCs w:val="22"/>
              </w:rPr>
            </w:pPr>
            <w:r>
              <w:rPr>
                <w:noProof/>
                <w:color w:val="000000"/>
                <w:sz w:val="22"/>
              </w:rPr>
              <w:t>COM(2021) 762 final</w:t>
            </w:r>
          </w:p>
        </w:tc>
        <w:tc>
          <w:tcPr>
            <w:tcW w:w="4343" w:type="dxa"/>
            <w:tcBorders>
              <w:top w:val="single" w:sz="4" w:space="0" w:color="auto"/>
              <w:left w:val="nil"/>
              <w:bottom w:val="single" w:sz="4" w:space="0" w:color="auto"/>
              <w:right w:val="single" w:sz="4" w:space="0" w:color="auto"/>
            </w:tcBorders>
            <w:shd w:val="clear" w:color="auto" w:fill="auto"/>
          </w:tcPr>
          <w:p w14:paraId="535521FA" w14:textId="574672EA" w:rsidR="002E7E8E" w:rsidRPr="00C20DF2" w:rsidRDefault="00516EF5" w:rsidP="00BA42A4">
            <w:pPr>
              <w:rPr>
                <w:noProof/>
                <w:color w:val="000000"/>
                <w:sz w:val="22"/>
                <w:szCs w:val="22"/>
              </w:rPr>
            </w:pPr>
            <w:r>
              <w:rPr>
                <w:noProof/>
                <w:color w:val="000000"/>
                <w:sz w:val="22"/>
              </w:rPr>
              <w:t>Предложение за Директива на Европейския парламент и на Съвета относно подобряването на условията на труд при работата през платформа</w:t>
            </w:r>
          </w:p>
        </w:tc>
        <w:tc>
          <w:tcPr>
            <w:tcW w:w="1164" w:type="dxa"/>
            <w:tcBorders>
              <w:top w:val="single" w:sz="4" w:space="0" w:color="auto"/>
              <w:left w:val="nil"/>
              <w:bottom w:val="single" w:sz="4" w:space="0" w:color="auto"/>
              <w:right w:val="single" w:sz="4" w:space="0" w:color="auto"/>
            </w:tcBorders>
            <w:shd w:val="clear" w:color="auto" w:fill="auto"/>
            <w:noWrap/>
          </w:tcPr>
          <w:p w14:paraId="040556CE" w14:textId="2DB1272E" w:rsidR="002E7E8E" w:rsidRDefault="00516EF5" w:rsidP="002E7E8E">
            <w:pPr>
              <w:jc w:val="center"/>
              <w:rPr>
                <w:noProof/>
                <w:color w:val="000000"/>
                <w:sz w:val="22"/>
                <w:szCs w:val="22"/>
              </w:rPr>
            </w:pPr>
            <w:r>
              <w:rPr>
                <w:noProof/>
                <w:color w:val="000000"/>
                <w:sz w:val="22"/>
              </w:rPr>
              <w:t>8</w:t>
            </w:r>
          </w:p>
        </w:tc>
        <w:tc>
          <w:tcPr>
            <w:tcW w:w="1755" w:type="dxa"/>
            <w:tcBorders>
              <w:top w:val="single" w:sz="4" w:space="0" w:color="auto"/>
              <w:left w:val="nil"/>
              <w:bottom w:val="single" w:sz="4" w:space="0" w:color="auto"/>
              <w:right w:val="single" w:sz="4" w:space="0" w:color="auto"/>
            </w:tcBorders>
            <w:shd w:val="clear" w:color="auto" w:fill="auto"/>
            <w:noWrap/>
          </w:tcPr>
          <w:p w14:paraId="5BDFCE4A" w14:textId="509B61DD" w:rsidR="002E7E8E" w:rsidRPr="00C20DF2" w:rsidRDefault="00933BA5" w:rsidP="002E7E8E">
            <w:pPr>
              <w:jc w:val="center"/>
              <w:rPr>
                <w:noProof/>
                <w:color w:val="000000"/>
                <w:sz w:val="22"/>
                <w:szCs w:val="22"/>
              </w:rPr>
            </w:pPr>
            <w:r>
              <w:rPr>
                <w:noProof/>
                <w:color w:val="000000"/>
                <w:sz w:val="22"/>
              </w:rPr>
              <w:t>1</w:t>
            </w:r>
          </w:p>
        </w:tc>
      </w:tr>
      <w:tr w:rsidR="002E7E8E" w:rsidRPr="000556C1" w14:paraId="01EDB70C"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hideMark/>
          </w:tcPr>
          <w:p w14:paraId="0F9D00A4" w14:textId="77777777" w:rsidR="002E7E8E" w:rsidRPr="00C20DF2" w:rsidRDefault="002E7E8E" w:rsidP="002E7E8E">
            <w:pPr>
              <w:jc w:val="left"/>
              <w:rPr>
                <w:noProof/>
                <w:color w:val="000000"/>
                <w:sz w:val="22"/>
                <w:szCs w:val="22"/>
              </w:rPr>
            </w:pPr>
            <w:r>
              <w:rPr>
                <w:noProof/>
                <w:color w:val="000000"/>
                <w:sz w:val="22"/>
              </w:rPr>
              <w:t>4</w:t>
            </w:r>
          </w:p>
        </w:tc>
        <w:tc>
          <w:tcPr>
            <w:tcW w:w="2184" w:type="dxa"/>
            <w:tcBorders>
              <w:top w:val="single" w:sz="4" w:space="0" w:color="auto"/>
              <w:left w:val="nil"/>
              <w:bottom w:val="single" w:sz="4" w:space="0" w:color="auto"/>
              <w:right w:val="single" w:sz="4" w:space="0" w:color="auto"/>
            </w:tcBorders>
            <w:shd w:val="clear" w:color="auto" w:fill="auto"/>
            <w:noWrap/>
          </w:tcPr>
          <w:p w14:paraId="50C38712" w14:textId="1CC0F762" w:rsidR="002E7E8E" w:rsidRDefault="00933BA5" w:rsidP="002E7E8E">
            <w:pPr>
              <w:jc w:val="left"/>
              <w:rPr>
                <w:noProof/>
                <w:color w:val="000000"/>
                <w:sz w:val="22"/>
                <w:szCs w:val="22"/>
              </w:rPr>
            </w:pPr>
            <w:r>
              <w:rPr>
                <w:noProof/>
                <w:color w:val="000000"/>
                <w:sz w:val="22"/>
              </w:rPr>
              <w:t>2020/2220 (INL)</w:t>
            </w:r>
          </w:p>
          <w:p w14:paraId="4C113603" w14:textId="77777777" w:rsidR="00AC6F27" w:rsidRDefault="00AC6F27" w:rsidP="002E7E8E">
            <w:pPr>
              <w:jc w:val="left"/>
              <w:rPr>
                <w:noProof/>
                <w:color w:val="000000"/>
                <w:sz w:val="22"/>
                <w:szCs w:val="22"/>
                <w:lang w:eastAsia="en-GB"/>
              </w:rPr>
            </w:pPr>
          </w:p>
          <w:p w14:paraId="152E57B1" w14:textId="04FB11C4" w:rsidR="00AC6F27" w:rsidRPr="00C20DF2" w:rsidRDefault="00B1377D" w:rsidP="002E7E8E">
            <w:pPr>
              <w:jc w:val="left"/>
              <w:rPr>
                <w:noProof/>
                <w:color w:val="000000"/>
                <w:sz w:val="22"/>
                <w:szCs w:val="22"/>
              </w:rPr>
            </w:pPr>
            <w:r>
              <w:rPr>
                <w:i/>
                <w:noProof/>
                <w:color w:val="000000" w:themeColor="text1"/>
                <w:sz w:val="20"/>
              </w:rPr>
              <w:t>[Проект на законодателен акт, представен от Европейския парламент]</w:t>
            </w:r>
          </w:p>
        </w:tc>
        <w:tc>
          <w:tcPr>
            <w:tcW w:w="4343" w:type="dxa"/>
            <w:tcBorders>
              <w:top w:val="single" w:sz="4" w:space="0" w:color="auto"/>
              <w:left w:val="nil"/>
              <w:bottom w:val="single" w:sz="4" w:space="0" w:color="auto"/>
              <w:right w:val="single" w:sz="4" w:space="0" w:color="auto"/>
            </w:tcBorders>
            <w:shd w:val="clear" w:color="auto" w:fill="auto"/>
          </w:tcPr>
          <w:p w14:paraId="2DE6D90D" w14:textId="4A49DD44" w:rsidR="002E7E8E" w:rsidRPr="00C20DF2" w:rsidRDefault="00516EF5" w:rsidP="002E7E8E">
            <w:pPr>
              <w:rPr>
                <w:noProof/>
                <w:color w:val="000000"/>
                <w:sz w:val="22"/>
                <w:szCs w:val="22"/>
              </w:rPr>
            </w:pPr>
            <w:r>
              <w:rPr>
                <w:noProof/>
                <w:color w:val="000000"/>
                <w:sz w:val="22"/>
              </w:rPr>
              <w:t>Предложение за Регламент на Съвета за избирането на членове на Европейския парламент чрез всеобщи преки избори и за отмяна на Решение (76/787/ЕОВС, ЕИО, Евратом) на Съвета и на Акта за избирането на членове на Европейския парламент чрез всеобщи преки избори, приложен към това решение</w:t>
            </w:r>
          </w:p>
        </w:tc>
        <w:tc>
          <w:tcPr>
            <w:tcW w:w="1164" w:type="dxa"/>
            <w:tcBorders>
              <w:top w:val="single" w:sz="4" w:space="0" w:color="auto"/>
              <w:left w:val="nil"/>
              <w:bottom w:val="single" w:sz="4" w:space="0" w:color="auto"/>
              <w:right w:val="single" w:sz="4" w:space="0" w:color="auto"/>
            </w:tcBorders>
            <w:shd w:val="clear" w:color="auto" w:fill="auto"/>
            <w:noWrap/>
          </w:tcPr>
          <w:p w14:paraId="0C218099" w14:textId="0038D6F9" w:rsidR="002E7E8E" w:rsidRPr="00C20DF2" w:rsidRDefault="00516EF5" w:rsidP="002E7E8E">
            <w:pPr>
              <w:jc w:val="center"/>
              <w:rPr>
                <w:noProof/>
                <w:color w:val="000000"/>
                <w:sz w:val="22"/>
                <w:szCs w:val="22"/>
              </w:rPr>
            </w:pPr>
            <w:r>
              <w:rPr>
                <w:noProof/>
                <w:color w:val="000000"/>
                <w:sz w:val="22"/>
              </w:rPr>
              <w:t>8</w:t>
            </w:r>
          </w:p>
        </w:tc>
        <w:tc>
          <w:tcPr>
            <w:tcW w:w="1755" w:type="dxa"/>
            <w:tcBorders>
              <w:top w:val="single" w:sz="4" w:space="0" w:color="auto"/>
              <w:left w:val="nil"/>
              <w:bottom w:val="single" w:sz="4" w:space="0" w:color="auto"/>
              <w:right w:val="single" w:sz="4" w:space="0" w:color="auto"/>
            </w:tcBorders>
            <w:shd w:val="clear" w:color="auto" w:fill="auto"/>
            <w:noWrap/>
          </w:tcPr>
          <w:p w14:paraId="7C4F1BE2" w14:textId="2687CE79" w:rsidR="002E7E8E" w:rsidRPr="00C20DF2" w:rsidRDefault="006216BE" w:rsidP="002E7E8E">
            <w:pPr>
              <w:jc w:val="center"/>
              <w:rPr>
                <w:noProof/>
                <w:color w:val="000000"/>
                <w:sz w:val="22"/>
                <w:szCs w:val="22"/>
              </w:rPr>
            </w:pPr>
            <w:r>
              <w:rPr>
                <w:noProof/>
                <w:color w:val="000000"/>
                <w:sz w:val="22"/>
              </w:rPr>
              <w:t>5</w:t>
            </w:r>
          </w:p>
        </w:tc>
      </w:tr>
      <w:tr w:rsidR="002E7E8E" w:rsidRPr="000556C1" w14:paraId="67D25A19"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tcPr>
          <w:p w14:paraId="17940A46" w14:textId="77777777" w:rsidR="002E7E8E" w:rsidRPr="00C20DF2" w:rsidRDefault="002E7E8E" w:rsidP="002E7E8E">
            <w:pPr>
              <w:jc w:val="left"/>
              <w:rPr>
                <w:noProof/>
                <w:color w:val="000000"/>
                <w:sz w:val="22"/>
                <w:szCs w:val="22"/>
              </w:rPr>
            </w:pPr>
            <w:r>
              <w:rPr>
                <w:noProof/>
                <w:color w:val="000000"/>
                <w:sz w:val="22"/>
              </w:rPr>
              <w:t>5</w:t>
            </w:r>
          </w:p>
        </w:tc>
        <w:tc>
          <w:tcPr>
            <w:tcW w:w="2184" w:type="dxa"/>
            <w:tcBorders>
              <w:top w:val="single" w:sz="4" w:space="0" w:color="auto"/>
              <w:left w:val="nil"/>
              <w:bottom w:val="single" w:sz="4" w:space="0" w:color="auto"/>
              <w:right w:val="single" w:sz="4" w:space="0" w:color="auto"/>
            </w:tcBorders>
            <w:shd w:val="clear" w:color="auto" w:fill="auto"/>
            <w:noWrap/>
          </w:tcPr>
          <w:p w14:paraId="255ADAC7" w14:textId="281D928A" w:rsidR="002E7E8E" w:rsidRPr="00C20DF2" w:rsidRDefault="0002567D" w:rsidP="002E7E8E">
            <w:pPr>
              <w:jc w:val="left"/>
              <w:rPr>
                <w:noProof/>
                <w:color w:val="000000"/>
                <w:sz w:val="22"/>
                <w:szCs w:val="22"/>
              </w:rPr>
            </w:pPr>
            <w:r>
              <w:rPr>
                <w:noProof/>
                <w:color w:val="000000"/>
                <w:sz w:val="22"/>
              </w:rPr>
              <w:t>COM(2021) 812 final</w:t>
            </w:r>
          </w:p>
        </w:tc>
        <w:tc>
          <w:tcPr>
            <w:tcW w:w="4343" w:type="dxa"/>
            <w:tcBorders>
              <w:top w:val="single" w:sz="4" w:space="0" w:color="auto"/>
              <w:left w:val="nil"/>
              <w:bottom w:val="single" w:sz="4" w:space="0" w:color="auto"/>
              <w:right w:val="single" w:sz="4" w:space="0" w:color="auto"/>
            </w:tcBorders>
            <w:shd w:val="clear" w:color="auto" w:fill="auto"/>
          </w:tcPr>
          <w:p w14:paraId="2987C961" w14:textId="580DF2C0" w:rsidR="002E7E8E" w:rsidRPr="00C20DF2" w:rsidRDefault="0002567D" w:rsidP="00BA42A4">
            <w:pPr>
              <w:rPr>
                <w:noProof/>
                <w:color w:val="000000"/>
                <w:sz w:val="22"/>
                <w:szCs w:val="22"/>
              </w:rPr>
            </w:pPr>
            <w:r>
              <w:rPr>
                <w:noProof/>
                <w:color w:val="000000"/>
                <w:sz w:val="22"/>
              </w:rPr>
              <w:t>Предложение за Регламент на Европейския парламент и на Съвета относно насоките на Съюза за развитието на трансевропейската транспортна мрежа, за изменение на регламенти (ЕС) 2021/1153 и (ЕС) № 913/2010 и за отмяна на Регламент (ЕС) 1315/2013</w:t>
            </w:r>
          </w:p>
        </w:tc>
        <w:tc>
          <w:tcPr>
            <w:tcW w:w="1164" w:type="dxa"/>
            <w:tcBorders>
              <w:top w:val="single" w:sz="4" w:space="0" w:color="auto"/>
              <w:left w:val="nil"/>
              <w:bottom w:val="single" w:sz="4" w:space="0" w:color="auto"/>
              <w:right w:val="single" w:sz="4" w:space="0" w:color="auto"/>
            </w:tcBorders>
            <w:shd w:val="clear" w:color="auto" w:fill="auto"/>
            <w:noWrap/>
          </w:tcPr>
          <w:p w14:paraId="594553D8" w14:textId="30E82D98" w:rsidR="002E7E8E" w:rsidRPr="00C20DF2" w:rsidRDefault="00933BA5" w:rsidP="002E7E8E">
            <w:pPr>
              <w:jc w:val="center"/>
              <w:rPr>
                <w:noProof/>
                <w:color w:val="000000"/>
                <w:sz w:val="22"/>
                <w:szCs w:val="22"/>
              </w:rPr>
            </w:pPr>
            <w:r>
              <w:rPr>
                <w:noProof/>
                <w:color w:val="000000"/>
                <w:sz w:val="22"/>
              </w:rPr>
              <w:t>6</w:t>
            </w:r>
          </w:p>
        </w:tc>
        <w:tc>
          <w:tcPr>
            <w:tcW w:w="1755" w:type="dxa"/>
            <w:tcBorders>
              <w:top w:val="single" w:sz="4" w:space="0" w:color="auto"/>
              <w:left w:val="nil"/>
              <w:bottom w:val="single" w:sz="4" w:space="0" w:color="auto"/>
              <w:right w:val="single" w:sz="4" w:space="0" w:color="auto"/>
            </w:tcBorders>
            <w:shd w:val="clear" w:color="auto" w:fill="auto"/>
            <w:noWrap/>
          </w:tcPr>
          <w:p w14:paraId="53AE7BDB" w14:textId="74063E6A" w:rsidR="002E7E8E" w:rsidRPr="00C20DF2" w:rsidRDefault="00933BA5" w:rsidP="002E7E8E">
            <w:pPr>
              <w:jc w:val="center"/>
              <w:rPr>
                <w:noProof/>
                <w:color w:val="000000"/>
                <w:sz w:val="22"/>
                <w:szCs w:val="22"/>
              </w:rPr>
            </w:pPr>
            <w:r>
              <w:rPr>
                <w:noProof/>
                <w:color w:val="000000"/>
                <w:sz w:val="22"/>
              </w:rPr>
              <w:t>1</w:t>
            </w:r>
          </w:p>
        </w:tc>
      </w:tr>
      <w:tr w:rsidR="002E7E8E" w:rsidRPr="000556C1" w14:paraId="0B7E9B8A"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hideMark/>
          </w:tcPr>
          <w:p w14:paraId="0BD74D3F" w14:textId="77777777" w:rsidR="002E7E8E" w:rsidRPr="00C20DF2" w:rsidRDefault="002E7E8E" w:rsidP="002E7E8E">
            <w:pPr>
              <w:jc w:val="left"/>
              <w:rPr>
                <w:noProof/>
                <w:color w:val="000000"/>
                <w:sz w:val="22"/>
                <w:szCs w:val="22"/>
              </w:rPr>
            </w:pPr>
            <w:r>
              <w:rPr>
                <w:noProof/>
                <w:color w:val="000000"/>
                <w:sz w:val="22"/>
              </w:rPr>
              <w:t>6</w:t>
            </w:r>
          </w:p>
        </w:tc>
        <w:tc>
          <w:tcPr>
            <w:tcW w:w="2184" w:type="dxa"/>
            <w:tcBorders>
              <w:top w:val="single" w:sz="4" w:space="0" w:color="auto"/>
              <w:left w:val="nil"/>
              <w:bottom w:val="single" w:sz="4" w:space="0" w:color="auto"/>
              <w:right w:val="single" w:sz="4" w:space="0" w:color="auto"/>
            </w:tcBorders>
            <w:shd w:val="clear" w:color="auto" w:fill="auto"/>
            <w:noWrap/>
          </w:tcPr>
          <w:p w14:paraId="5DBB2D65" w14:textId="440B2709" w:rsidR="002E7E8E" w:rsidRPr="00C20DF2" w:rsidRDefault="0002567D" w:rsidP="002E7E8E">
            <w:pPr>
              <w:jc w:val="left"/>
              <w:rPr>
                <w:noProof/>
                <w:color w:val="000000"/>
                <w:sz w:val="22"/>
                <w:szCs w:val="22"/>
              </w:rPr>
            </w:pPr>
            <w:r>
              <w:rPr>
                <w:noProof/>
                <w:color w:val="000000"/>
                <w:sz w:val="22"/>
              </w:rPr>
              <w:t>COM(2021) 811 final</w:t>
            </w:r>
          </w:p>
        </w:tc>
        <w:tc>
          <w:tcPr>
            <w:tcW w:w="4343" w:type="dxa"/>
            <w:tcBorders>
              <w:top w:val="single" w:sz="4" w:space="0" w:color="auto"/>
              <w:left w:val="nil"/>
              <w:bottom w:val="single" w:sz="4" w:space="0" w:color="auto"/>
              <w:right w:val="single" w:sz="4" w:space="0" w:color="auto"/>
            </w:tcBorders>
            <w:shd w:val="clear" w:color="auto" w:fill="auto"/>
          </w:tcPr>
          <w:p w14:paraId="70C96EC7" w14:textId="68673517" w:rsidR="002E7E8E" w:rsidRPr="00C20DF2" w:rsidRDefault="0002567D" w:rsidP="00C44829">
            <w:pPr>
              <w:rPr>
                <w:noProof/>
                <w:color w:val="000000"/>
                <w:sz w:val="22"/>
                <w:szCs w:val="22"/>
              </w:rPr>
            </w:pPr>
            <w:r>
              <w:rPr>
                <w:noProof/>
                <w:color w:val="000000"/>
                <w:sz w:val="22"/>
              </w:rPr>
              <w:t>Съобщение на Комисията до Европейския парламент, Съвета, Европейския икономически и социален комитет и Комитета на регионите — Новата рамка на ЕС за градска мобилност</w:t>
            </w:r>
          </w:p>
        </w:tc>
        <w:tc>
          <w:tcPr>
            <w:tcW w:w="1164" w:type="dxa"/>
            <w:tcBorders>
              <w:top w:val="single" w:sz="4" w:space="0" w:color="auto"/>
              <w:left w:val="nil"/>
              <w:bottom w:val="single" w:sz="4" w:space="0" w:color="auto"/>
              <w:right w:val="single" w:sz="4" w:space="0" w:color="auto"/>
            </w:tcBorders>
            <w:shd w:val="clear" w:color="auto" w:fill="auto"/>
            <w:noWrap/>
          </w:tcPr>
          <w:p w14:paraId="7AABC87E" w14:textId="1F3AB35D" w:rsidR="002E7E8E" w:rsidRPr="00C20DF2" w:rsidRDefault="00933BA5" w:rsidP="002E7E8E">
            <w:pPr>
              <w:jc w:val="center"/>
              <w:rPr>
                <w:noProof/>
                <w:color w:val="000000"/>
                <w:sz w:val="22"/>
                <w:szCs w:val="22"/>
              </w:rPr>
            </w:pPr>
            <w:r>
              <w:rPr>
                <w:noProof/>
                <w:color w:val="000000"/>
                <w:sz w:val="22"/>
              </w:rPr>
              <w:t>5</w:t>
            </w:r>
          </w:p>
        </w:tc>
        <w:tc>
          <w:tcPr>
            <w:tcW w:w="1755" w:type="dxa"/>
            <w:tcBorders>
              <w:top w:val="single" w:sz="4" w:space="0" w:color="auto"/>
              <w:left w:val="nil"/>
              <w:bottom w:val="single" w:sz="4" w:space="0" w:color="auto"/>
              <w:right w:val="single" w:sz="4" w:space="0" w:color="auto"/>
            </w:tcBorders>
            <w:shd w:val="clear" w:color="auto" w:fill="auto"/>
            <w:noWrap/>
          </w:tcPr>
          <w:p w14:paraId="2B3781E3" w14:textId="7AE558B6" w:rsidR="002E7E8E" w:rsidRPr="00C20DF2" w:rsidRDefault="0002567D" w:rsidP="002E7E8E">
            <w:pPr>
              <w:jc w:val="center"/>
              <w:rPr>
                <w:noProof/>
                <w:color w:val="000000"/>
                <w:sz w:val="22"/>
                <w:szCs w:val="22"/>
              </w:rPr>
            </w:pPr>
            <w:r>
              <w:rPr>
                <w:noProof/>
                <w:color w:val="000000"/>
                <w:sz w:val="22"/>
              </w:rPr>
              <w:t>0</w:t>
            </w:r>
          </w:p>
        </w:tc>
      </w:tr>
      <w:tr w:rsidR="0002567D" w:rsidRPr="000556C1" w14:paraId="4880E8F1"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tcPr>
          <w:p w14:paraId="352F6D0E" w14:textId="1E788882" w:rsidR="0002567D" w:rsidRDefault="006216BE" w:rsidP="002E7E8E">
            <w:pPr>
              <w:jc w:val="left"/>
              <w:rPr>
                <w:noProof/>
                <w:color w:val="000000"/>
                <w:sz w:val="22"/>
                <w:szCs w:val="22"/>
              </w:rPr>
            </w:pPr>
            <w:r>
              <w:rPr>
                <w:noProof/>
                <w:color w:val="000000"/>
                <w:sz w:val="22"/>
              </w:rPr>
              <w:t>7</w:t>
            </w:r>
          </w:p>
        </w:tc>
        <w:tc>
          <w:tcPr>
            <w:tcW w:w="2184" w:type="dxa"/>
            <w:tcBorders>
              <w:top w:val="single" w:sz="4" w:space="0" w:color="auto"/>
              <w:left w:val="nil"/>
              <w:bottom w:val="single" w:sz="4" w:space="0" w:color="auto"/>
              <w:right w:val="single" w:sz="4" w:space="0" w:color="auto"/>
            </w:tcBorders>
            <w:shd w:val="clear" w:color="auto" w:fill="auto"/>
            <w:noWrap/>
          </w:tcPr>
          <w:p w14:paraId="777772E5" w14:textId="56FD6FA8" w:rsidR="0002567D" w:rsidRPr="0002567D" w:rsidRDefault="006216BE" w:rsidP="002E7E8E">
            <w:pPr>
              <w:jc w:val="left"/>
              <w:rPr>
                <w:noProof/>
                <w:color w:val="000000"/>
                <w:sz w:val="22"/>
                <w:szCs w:val="22"/>
              </w:rPr>
            </w:pPr>
            <w:r>
              <w:rPr>
                <w:noProof/>
                <w:color w:val="000000"/>
                <w:sz w:val="22"/>
              </w:rPr>
              <w:t>COM(2021) 645 final</w:t>
            </w:r>
          </w:p>
        </w:tc>
        <w:tc>
          <w:tcPr>
            <w:tcW w:w="4343" w:type="dxa"/>
            <w:tcBorders>
              <w:top w:val="single" w:sz="4" w:space="0" w:color="auto"/>
              <w:left w:val="nil"/>
              <w:bottom w:val="single" w:sz="4" w:space="0" w:color="auto"/>
              <w:right w:val="single" w:sz="4" w:space="0" w:color="auto"/>
            </w:tcBorders>
            <w:shd w:val="clear" w:color="auto" w:fill="auto"/>
          </w:tcPr>
          <w:p w14:paraId="3C7FBFF7" w14:textId="41E9EF94" w:rsidR="0002567D" w:rsidRPr="0002567D" w:rsidRDefault="006216BE" w:rsidP="00C44829">
            <w:pPr>
              <w:rPr>
                <w:noProof/>
                <w:color w:val="000000"/>
                <w:sz w:val="22"/>
                <w:szCs w:val="22"/>
              </w:rPr>
            </w:pPr>
            <w:r>
              <w:rPr>
                <w:noProof/>
                <w:color w:val="000000"/>
                <w:sz w:val="22"/>
              </w:rPr>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2022 г.</w:t>
            </w:r>
          </w:p>
        </w:tc>
        <w:tc>
          <w:tcPr>
            <w:tcW w:w="1164" w:type="dxa"/>
            <w:tcBorders>
              <w:top w:val="single" w:sz="4" w:space="0" w:color="auto"/>
              <w:left w:val="nil"/>
              <w:bottom w:val="single" w:sz="4" w:space="0" w:color="auto"/>
              <w:right w:val="single" w:sz="4" w:space="0" w:color="auto"/>
            </w:tcBorders>
            <w:shd w:val="clear" w:color="auto" w:fill="auto"/>
            <w:noWrap/>
          </w:tcPr>
          <w:p w14:paraId="0BF43B7A" w14:textId="6FA5C4E3" w:rsidR="0002567D" w:rsidRDefault="006216BE" w:rsidP="002E7E8E">
            <w:pPr>
              <w:jc w:val="center"/>
              <w:rPr>
                <w:noProof/>
                <w:color w:val="000000"/>
                <w:sz w:val="22"/>
                <w:szCs w:val="22"/>
              </w:rPr>
            </w:pPr>
            <w:r>
              <w:rPr>
                <w:noProof/>
                <w:color w:val="000000"/>
                <w:sz w:val="22"/>
              </w:rPr>
              <w:t>5</w:t>
            </w:r>
          </w:p>
        </w:tc>
        <w:tc>
          <w:tcPr>
            <w:tcW w:w="1755" w:type="dxa"/>
            <w:tcBorders>
              <w:top w:val="single" w:sz="4" w:space="0" w:color="auto"/>
              <w:left w:val="nil"/>
              <w:bottom w:val="single" w:sz="4" w:space="0" w:color="auto"/>
              <w:right w:val="single" w:sz="4" w:space="0" w:color="auto"/>
            </w:tcBorders>
            <w:shd w:val="clear" w:color="auto" w:fill="auto"/>
            <w:noWrap/>
          </w:tcPr>
          <w:p w14:paraId="339A7B82" w14:textId="457F3752" w:rsidR="0002567D" w:rsidRDefault="006216BE" w:rsidP="002E7E8E">
            <w:pPr>
              <w:jc w:val="center"/>
              <w:rPr>
                <w:noProof/>
                <w:color w:val="000000"/>
                <w:sz w:val="22"/>
                <w:szCs w:val="22"/>
              </w:rPr>
            </w:pPr>
            <w:r>
              <w:rPr>
                <w:noProof/>
                <w:color w:val="000000"/>
                <w:sz w:val="22"/>
              </w:rPr>
              <w:t>0</w:t>
            </w:r>
          </w:p>
        </w:tc>
      </w:tr>
      <w:tr w:rsidR="0002567D" w:rsidRPr="000556C1" w14:paraId="733BD6FC"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tcPr>
          <w:p w14:paraId="0DC459ED" w14:textId="11199C07" w:rsidR="0002567D" w:rsidRDefault="006216BE" w:rsidP="002E7E8E">
            <w:pPr>
              <w:jc w:val="left"/>
              <w:rPr>
                <w:noProof/>
                <w:color w:val="000000"/>
                <w:sz w:val="22"/>
                <w:szCs w:val="22"/>
              </w:rPr>
            </w:pPr>
            <w:r>
              <w:rPr>
                <w:noProof/>
                <w:color w:val="000000"/>
                <w:sz w:val="22"/>
              </w:rPr>
              <w:t>8</w:t>
            </w:r>
          </w:p>
        </w:tc>
        <w:tc>
          <w:tcPr>
            <w:tcW w:w="2184" w:type="dxa"/>
            <w:tcBorders>
              <w:top w:val="single" w:sz="4" w:space="0" w:color="auto"/>
              <w:left w:val="nil"/>
              <w:bottom w:val="single" w:sz="4" w:space="0" w:color="auto"/>
              <w:right w:val="single" w:sz="4" w:space="0" w:color="auto"/>
            </w:tcBorders>
            <w:shd w:val="clear" w:color="auto" w:fill="auto"/>
            <w:noWrap/>
          </w:tcPr>
          <w:p w14:paraId="40BA9BDC" w14:textId="623849BB" w:rsidR="0002567D" w:rsidRPr="0002567D" w:rsidRDefault="006216BE" w:rsidP="002E7E8E">
            <w:pPr>
              <w:jc w:val="left"/>
              <w:rPr>
                <w:noProof/>
                <w:color w:val="000000"/>
                <w:sz w:val="22"/>
                <w:szCs w:val="22"/>
              </w:rPr>
            </w:pPr>
            <w:r>
              <w:rPr>
                <w:noProof/>
                <w:color w:val="000000"/>
                <w:sz w:val="22"/>
              </w:rPr>
              <w:t>COM(2021) 802 final</w:t>
            </w:r>
          </w:p>
        </w:tc>
        <w:tc>
          <w:tcPr>
            <w:tcW w:w="4343" w:type="dxa"/>
            <w:tcBorders>
              <w:top w:val="single" w:sz="4" w:space="0" w:color="auto"/>
              <w:left w:val="nil"/>
              <w:bottom w:val="single" w:sz="4" w:space="0" w:color="auto"/>
              <w:right w:val="single" w:sz="4" w:space="0" w:color="auto"/>
            </w:tcBorders>
            <w:shd w:val="clear" w:color="auto" w:fill="auto"/>
          </w:tcPr>
          <w:p w14:paraId="51FA1AB1" w14:textId="589D4CDD" w:rsidR="0002567D" w:rsidRPr="0002567D" w:rsidRDefault="006216BE" w:rsidP="00C44829">
            <w:pPr>
              <w:rPr>
                <w:noProof/>
                <w:color w:val="000000"/>
                <w:sz w:val="22"/>
                <w:szCs w:val="22"/>
              </w:rPr>
            </w:pPr>
            <w:r>
              <w:rPr>
                <w:noProof/>
                <w:color w:val="000000"/>
                <w:sz w:val="22"/>
              </w:rPr>
              <w:t>Предложение за Директива на Европейския парламент и Съвета относно енергийните характеристики на сградите (преработен текст)</w:t>
            </w:r>
          </w:p>
        </w:tc>
        <w:tc>
          <w:tcPr>
            <w:tcW w:w="1164" w:type="dxa"/>
            <w:tcBorders>
              <w:top w:val="single" w:sz="4" w:space="0" w:color="auto"/>
              <w:left w:val="nil"/>
              <w:bottom w:val="single" w:sz="4" w:space="0" w:color="auto"/>
              <w:right w:val="single" w:sz="4" w:space="0" w:color="auto"/>
            </w:tcBorders>
            <w:shd w:val="clear" w:color="auto" w:fill="auto"/>
            <w:noWrap/>
          </w:tcPr>
          <w:p w14:paraId="02DED4FE" w14:textId="259AA31D" w:rsidR="0002567D" w:rsidRDefault="006216BE" w:rsidP="002E7E8E">
            <w:pPr>
              <w:jc w:val="center"/>
              <w:rPr>
                <w:noProof/>
                <w:color w:val="000000"/>
                <w:sz w:val="22"/>
                <w:szCs w:val="22"/>
              </w:rPr>
            </w:pPr>
            <w:r>
              <w:rPr>
                <w:noProof/>
                <w:color w:val="000000"/>
                <w:sz w:val="22"/>
              </w:rPr>
              <w:t>5</w:t>
            </w:r>
          </w:p>
        </w:tc>
        <w:tc>
          <w:tcPr>
            <w:tcW w:w="1755" w:type="dxa"/>
            <w:tcBorders>
              <w:top w:val="single" w:sz="4" w:space="0" w:color="auto"/>
              <w:left w:val="nil"/>
              <w:bottom w:val="single" w:sz="4" w:space="0" w:color="auto"/>
              <w:right w:val="single" w:sz="4" w:space="0" w:color="auto"/>
            </w:tcBorders>
            <w:shd w:val="clear" w:color="auto" w:fill="auto"/>
            <w:noWrap/>
          </w:tcPr>
          <w:p w14:paraId="399DBBD6" w14:textId="29FFAC6F" w:rsidR="0002567D" w:rsidRDefault="00933BA5" w:rsidP="002E7E8E">
            <w:pPr>
              <w:jc w:val="center"/>
              <w:rPr>
                <w:noProof/>
                <w:color w:val="000000"/>
                <w:sz w:val="22"/>
                <w:szCs w:val="22"/>
              </w:rPr>
            </w:pPr>
            <w:r>
              <w:rPr>
                <w:noProof/>
                <w:color w:val="000000"/>
                <w:sz w:val="22"/>
              </w:rPr>
              <w:t>1</w:t>
            </w:r>
          </w:p>
        </w:tc>
      </w:tr>
      <w:tr w:rsidR="0002567D" w:rsidRPr="000556C1" w14:paraId="6411BA4C"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tcPr>
          <w:p w14:paraId="1F0C7D09" w14:textId="1E835FE2" w:rsidR="0002567D" w:rsidRDefault="006216BE" w:rsidP="002E7E8E">
            <w:pPr>
              <w:jc w:val="left"/>
              <w:rPr>
                <w:noProof/>
                <w:color w:val="000000"/>
                <w:sz w:val="22"/>
                <w:szCs w:val="22"/>
              </w:rPr>
            </w:pPr>
            <w:r>
              <w:rPr>
                <w:noProof/>
                <w:color w:val="000000"/>
                <w:sz w:val="22"/>
              </w:rPr>
              <w:t>9</w:t>
            </w:r>
          </w:p>
        </w:tc>
        <w:tc>
          <w:tcPr>
            <w:tcW w:w="2184" w:type="dxa"/>
            <w:tcBorders>
              <w:top w:val="single" w:sz="4" w:space="0" w:color="auto"/>
              <w:left w:val="nil"/>
              <w:bottom w:val="single" w:sz="4" w:space="0" w:color="auto"/>
              <w:right w:val="single" w:sz="4" w:space="0" w:color="auto"/>
            </w:tcBorders>
            <w:shd w:val="clear" w:color="auto" w:fill="auto"/>
            <w:noWrap/>
          </w:tcPr>
          <w:p w14:paraId="3D2573A6" w14:textId="5E754DF6" w:rsidR="0002567D" w:rsidRPr="0002567D" w:rsidRDefault="006216BE" w:rsidP="002E7E8E">
            <w:pPr>
              <w:jc w:val="left"/>
              <w:rPr>
                <w:noProof/>
                <w:color w:val="000000"/>
                <w:sz w:val="22"/>
                <w:szCs w:val="22"/>
              </w:rPr>
            </w:pPr>
            <w:r>
              <w:rPr>
                <w:noProof/>
                <w:color w:val="000000"/>
                <w:sz w:val="22"/>
              </w:rPr>
              <w:t>COM(2021) 851 final</w:t>
            </w:r>
          </w:p>
        </w:tc>
        <w:tc>
          <w:tcPr>
            <w:tcW w:w="4343" w:type="dxa"/>
            <w:tcBorders>
              <w:top w:val="single" w:sz="4" w:space="0" w:color="auto"/>
              <w:left w:val="nil"/>
              <w:bottom w:val="single" w:sz="4" w:space="0" w:color="auto"/>
              <w:right w:val="single" w:sz="4" w:space="0" w:color="auto"/>
            </w:tcBorders>
            <w:shd w:val="clear" w:color="auto" w:fill="auto"/>
          </w:tcPr>
          <w:p w14:paraId="60D275AE" w14:textId="20E7895A" w:rsidR="0002567D" w:rsidRPr="0002567D" w:rsidRDefault="006216BE" w:rsidP="00C44829">
            <w:pPr>
              <w:rPr>
                <w:noProof/>
                <w:color w:val="000000"/>
                <w:sz w:val="22"/>
                <w:szCs w:val="22"/>
              </w:rPr>
            </w:pPr>
            <w:r>
              <w:rPr>
                <w:noProof/>
                <w:color w:val="000000"/>
                <w:sz w:val="22"/>
              </w:rPr>
              <w:t>Предложение за Директива на Европейския парламент и на Съвета относно защитата на околната среда чрез наказателното право и за замяна на Директива 2008/99/ЕО</w:t>
            </w:r>
          </w:p>
        </w:tc>
        <w:tc>
          <w:tcPr>
            <w:tcW w:w="1164" w:type="dxa"/>
            <w:tcBorders>
              <w:top w:val="single" w:sz="4" w:space="0" w:color="auto"/>
              <w:left w:val="nil"/>
              <w:bottom w:val="single" w:sz="4" w:space="0" w:color="auto"/>
              <w:right w:val="single" w:sz="4" w:space="0" w:color="auto"/>
            </w:tcBorders>
            <w:shd w:val="clear" w:color="auto" w:fill="auto"/>
            <w:noWrap/>
          </w:tcPr>
          <w:p w14:paraId="04F96DE7" w14:textId="3870476F" w:rsidR="0002567D" w:rsidRDefault="006216BE" w:rsidP="002E7E8E">
            <w:pPr>
              <w:jc w:val="center"/>
              <w:rPr>
                <w:noProof/>
                <w:color w:val="000000"/>
                <w:sz w:val="22"/>
                <w:szCs w:val="22"/>
              </w:rPr>
            </w:pPr>
            <w:r>
              <w:rPr>
                <w:noProof/>
                <w:color w:val="000000"/>
                <w:sz w:val="22"/>
              </w:rPr>
              <w:t>5</w:t>
            </w:r>
          </w:p>
        </w:tc>
        <w:tc>
          <w:tcPr>
            <w:tcW w:w="1755" w:type="dxa"/>
            <w:tcBorders>
              <w:top w:val="single" w:sz="4" w:space="0" w:color="auto"/>
              <w:left w:val="nil"/>
              <w:bottom w:val="single" w:sz="4" w:space="0" w:color="auto"/>
              <w:right w:val="single" w:sz="4" w:space="0" w:color="auto"/>
            </w:tcBorders>
            <w:shd w:val="clear" w:color="auto" w:fill="auto"/>
            <w:noWrap/>
          </w:tcPr>
          <w:p w14:paraId="6FF9FAA7" w14:textId="5086FA43" w:rsidR="0002567D" w:rsidRDefault="00933BA5" w:rsidP="002E7E8E">
            <w:pPr>
              <w:jc w:val="center"/>
              <w:rPr>
                <w:noProof/>
                <w:color w:val="000000"/>
                <w:sz w:val="22"/>
                <w:szCs w:val="22"/>
              </w:rPr>
            </w:pPr>
            <w:r>
              <w:rPr>
                <w:noProof/>
                <w:color w:val="000000"/>
                <w:sz w:val="22"/>
              </w:rPr>
              <w:t>1</w:t>
            </w:r>
          </w:p>
        </w:tc>
      </w:tr>
      <w:tr w:rsidR="0002567D" w:rsidRPr="000556C1" w14:paraId="41CB3524"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tcPr>
          <w:p w14:paraId="5F3BD3CD" w14:textId="39F00B83" w:rsidR="0002567D" w:rsidRDefault="006216BE" w:rsidP="002E7E8E">
            <w:pPr>
              <w:jc w:val="left"/>
              <w:rPr>
                <w:noProof/>
                <w:color w:val="000000"/>
                <w:sz w:val="22"/>
                <w:szCs w:val="22"/>
              </w:rPr>
            </w:pPr>
            <w:r>
              <w:rPr>
                <w:noProof/>
                <w:color w:val="000000"/>
                <w:sz w:val="22"/>
              </w:rPr>
              <w:t>10</w:t>
            </w:r>
          </w:p>
        </w:tc>
        <w:tc>
          <w:tcPr>
            <w:tcW w:w="2184" w:type="dxa"/>
            <w:tcBorders>
              <w:top w:val="single" w:sz="4" w:space="0" w:color="auto"/>
              <w:left w:val="nil"/>
              <w:bottom w:val="single" w:sz="4" w:space="0" w:color="auto"/>
              <w:right w:val="single" w:sz="4" w:space="0" w:color="auto"/>
            </w:tcBorders>
            <w:shd w:val="clear" w:color="auto" w:fill="auto"/>
            <w:noWrap/>
          </w:tcPr>
          <w:p w14:paraId="1539406F" w14:textId="7A53F0D1" w:rsidR="0002567D" w:rsidRPr="0002567D" w:rsidRDefault="006216BE" w:rsidP="002E7E8E">
            <w:pPr>
              <w:jc w:val="left"/>
              <w:rPr>
                <w:noProof/>
                <w:color w:val="000000"/>
                <w:sz w:val="22"/>
                <w:szCs w:val="22"/>
              </w:rPr>
            </w:pPr>
            <w:r>
              <w:rPr>
                <w:noProof/>
                <w:color w:val="000000"/>
                <w:sz w:val="22"/>
              </w:rPr>
              <w:t>COM(2021) 890 final</w:t>
            </w:r>
          </w:p>
        </w:tc>
        <w:tc>
          <w:tcPr>
            <w:tcW w:w="4343" w:type="dxa"/>
            <w:tcBorders>
              <w:top w:val="single" w:sz="4" w:space="0" w:color="auto"/>
              <w:left w:val="nil"/>
              <w:bottom w:val="single" w:sz="4" w:space="0" w:color="auto"/>
              <w:right w:val="single" w:sz="4" w:space="0" w:color="auto"/>
            </w:tcBorders>
            <w:shd w:val="clear" w:color="auto" w:fill="auto"/>
          </w:tcPr>
          <w:p w14:paraId="50699773" w14:textId="287F2EFB" w:rsidR="0002567D" w:rsidRPr="0002567D" w:rsidRDefault="006216BE" w:rsidP="00C44829">
            <w:pPr>
              <w:rPr>
                <w:noProof/>
                <w:color w:val="000000"/>
                <w:sz w:val="22"/>
                <w:szCs w:val="22"/>
              </w:rPr>
            </w:pPr>
            <w:r>
              <w:rPr>
                <w:noProof/>
                <w:color w:val="000000"/>
                <w:sz w:val="22"/>
              </w:rPr>
              <w:t>Предложение за Регламент на Европейския парламент и на Съвета за справяне със ситуации на инструментализиране в областта на миграцията и убежището</w:t>
            </w:r>
          </w:p>
        </w:tc>
        <w:tc>
          <w:tcPr>
            <w:tcW w:w="1164" w:type="dxa"/>
            <w:tcBorders>
              <w:top w:val="single" w:sz="4" w:space="0" w:color="auto"/>
              <w:left w:val="nil"/>
              <w:bottom w:val="single" w:sz="4" w:space="0" w:color="auto"/>
              <w:right w:val="single" w:sz="4" w:space="0" w:color="auto"/>
            </w:tcBorders>
            <w:shd w:val="clear" w:color="auto" w:fill="auto"/>
            <w:noWrap/>
          </w:tcPr>
          <w:p w14:paraId="7DE3E84C" w14:textId="46713422" w:rsidR="0002567D" w:rsidRDefault="006216BE" w:rsidP="002E7E8E">
            <w:pPr>
              <w:jc w:val="center"/>
              <w:rPr>
                <w:noProof/>
                <w:color w:val="000000"/>
                <w:sz w:val="22"/>
                <w:szCs w:val="22"/>
              </w:rPr>
            </w:pPr>
            <w:r>
              <w:rPr>
                <w:noProof/>
                <w:color w:val="000000"/>
                <w:sz w:val="22"/>
              </w:rPr>
              <w:t>5</w:t>
            </w:r>
          </w:p>
        </w:tc>
        <w:tc>
          <w:tcPr>
            <w:tcW w:w="1755" w:type="dxa"/>
            <w:tcBorders>
              <w:top w:val="single" w:sz="4" w:space="0" w:color="auto"/>
              <w:left w:val="nil"/>
              <w:bottom w:val="single" w:sz="4" w:space="0" w:color="auto"/>
              <w:right w:val="single" w:sz="4" w:space="0" w:color="auto"/>
            </w:tcBorders>
            <w:shd w:val="clear" w:color="auto" w:fill="auto"/>
            <w:noWrap/>
          </w:tcPr>
          <w:p w14:paraId="2B539D6D" w14:textId="653BB14E" w:rsidR="0002567D" w:rsidRDefault="00933BA5" w:rsidP="002E7E8E">
            <w:pPr>
              <w:jc w:val="center"/>
              <w:rPr>
                <w:noProof/>
                <w:color w:val="000000"/>
                <w:sz w:val="22"/>
                <w:szCs w:val="22"/>
              </w:rPr>
            </w:pPr>
            <w:r>
              <w:rPr>
                <w:noProof/>
                <w:color w:val="000000"/>
                <w:sz w:val="22"/>
              </w:rPr>
              <w:t>0</w:t>
            </w:r>
          </w:p>
        </w:tc>
      </w:tr>
      <w:tr w:rsidR="0002567D" w:rsidRPr="000556C1" w14:paraId="4B4E51A7"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tcPr>
          <w:p w14:paraId="21258464" w14:textId="336D3801" w:rsidR="0002567D" w:rsidRDefault="006216BE" w:rsidP="002E7E8E">
            <w:pPr>
              <w:jc w:val="left"/>
              <w:rPr>
                <w:noProof/>
                <w:color w:val="000000"/>
                <w:sz w:val="22"/>
                <w:szCs w:val="22"/>
              </w:rPr>
            </w:pPr>
            <w:r>
              <w:rPr>
                <w:noProof/>
                <w:color w:val="000000"/>
                <w:sz w:val="22"/>
              </w:rPr>
              <w:t>11</w:t>
            </w:r>
          </w:p>
        </w:tc>
        <w:tc>
          <w:tcPr>
            <w:tcW w:w="2184" w:type="dxa"/>
            <w:tcBorders>
              <w:top w:val="single" w:sz="4" w:space="0" w:color="auto"/>
              <w:left w:val="nil"/>
              <w:bottom w:val="single" w:sz="4" w:space="0" w:color="auto"/>
              <w:right w:val="single" w:sz="4" w:space="0" w:color="auto"/>
            </w:tcBorders>
            <w:shd w:val="clear" w:color="auto" w:fill="auto"/>
            <w:noWrap/>
          </w:tcPr>
          <w:p w14:paraId="3754A5FA" w14:textId="5D84C51A" w:rsidR="0002567D" w:rsidRPr="0002567D" w:rsidRDefault="006216BE" w:rsidP="002E7E8E">
            <w:pPr>
              <w:jc w:val="left"/>
              <w:rPr>
                <w:noProof/>
                <w:color w:val="000000"/>
                <w:sz w:val="22"/>
                <w:szCs w:val="22"/>
              </w:rPr>
            </w:pPr>
            <w:r>
              <w:rPr>
                <w:noProof/>
                <w:color w:val="000000"/>
                <w:sz w:val="22"/>
              </w:rPr>
              <w:t>COM(2021) 891 final</w:t>
            </w:r>
          </w:p>
        </w:tc>
        <w:tc>
          <w:tcPr>
            <w:tcW w:w="4343" w:type="dxa"/>
            <w:tcBorders>
              <w:top w:val="single" w:sz="4" w:space="0" w:color="auto"/>
              <w:left w:val="nil"/>
              <w:bottom w:val="single" w:sz="4" w:space="0" w:color="auto"/>
              <w:right w:val="single" w:sz="4" w:space="0" w:color="auto"/>
            </w:tcBorders>
            <w:shd w:val="clear" w:color="auto" w:fill="auto"/>
          </w:tcPr>
          <w:p w14:paraId="457043C2" w14:textId="457C463C" w:rsidR="0002567D" w:rsidRPr="0002567D" w:rsidRDefault="006216BE" w:rsidP="00C44829">
            <w:pPr>
              <w:rPr>
                <w:noProof/>
                <w:color w:val="000000"/>
                <w:sz w:val="22"/>
                <w:szCs w:val="22"/>
              </w:rPr>
            </w:pPr>
            <w:r>
              <w:rPr>
                <w:noProof/>
                <w:color w:val="000000"/>
                <w:sz w:val="22"/>
              </w:rPr>
              <w:t>Предложение за Регламент на Европейския парламент и на Съвета за изменение на Регламент (ЕС) 2016/399 относно Кодекс на Съюза за режима на движение на лица през границите</w:t>
            </w:r>
          </w:p>
        </w:tc>
        <w:tc>
          <w:tcPr>
            <w:tcW w:w="1164" w:type="dxa"/>
            <w:tcBorders>
              <w:top w:val="single" w:sz="4" w:space="0" w:color="auto"/>
              <w:left w:val="nil"/>
              <w:bottom w:val="single" w:sz="4" w:space="0" w:color="auto"/>
              <w:right w:val="single" w:sz="4" w:space="0" w:color="auto"/>
            </w:tcBorders>
            <w:shd w:val="clear" w:color="auto" w:fill="auto"/>
            <w:noWrap/>
          </w:tcPr>
          <w:p w14:paraId="7EE43E71" w14:textId="7FE9C8C6" w:rsidR="0002567D" w:rsidRDefault="006216BE" w:rsidP="002E7E8E">
            <w:pPr>
              <w:jc w:val="center"/>
              <w:rPr>
                <w:noProof/>
                <w:color w:val="000000"/>
                <w:sz w:val="22"/>
                <w:szCs w:val="22"/>
              </w:rPr>
            </w:pPr>
            <w:r>
              <w:rPr>
                <w:noProof/>
                <w:color w:val="000000"/>
                <w:sz w:val="22"/>
              </w:rPr>
              <w:t>5</w:t>
            </w:r>
          </w:p>
        </w:tc>
        <w:tc>
          <w:tcPr>
            <w:tcW w:w="1755" w:type="dxa"/>
            <w:tcBorders>
              <w:top w:val="single" w:sz="4" w:space="0" w:color="auto"/>
              <w:left w:val="nil"/>
              <w:bottom w:val="single" w:sz="4" w:space="0" w:color="auto"/>
              <w:right w:val="single" w:sz="4" w:space="0" w:color="auto"/>
            </w:tcBorders>
            <w:shd w:val="clear" w:color="auto" w:fill="auto"/>
            <w:noWrap/>
          </w:tcPr>
          <w:p w14:paraId="153C7482" w14:textId="3E0DFCCA" w:rsidR="0002567D" w:rsidRDefault="00933BA5" w:rsidP="002E7E8E">
            <w:pPr>
              <w:jc w:val="center"/>
              <w:rPr>
                <w:noProof/>
                <w:color w:val="000000"/>
                <w:sz w:val="22"/>
                <w:szCs w:val="22"/>
              </w:rPr>
            </w:pPr>
            <w:r>
              <w:rPr>
                <w:noProof/>
                <w:color w:val="000000"/>
                <w:sz w:val="22"/>
              </w:rPr>
              <w:t>0</w:t>
            </w:r>
          </w:p>
        </w:tc>
      </w:tr>
      <w:tr w:rsidR="0002567D" w:rsidRPr="000556C1" w14:paraId="03030AEE"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tcPr>
          <w:p w14:paraId="329C8D50" w14:textId="25E40BB7" w:rsidR="0002567D" w:rsidRDefault="006216BE" w:rsidP="002E7E8E">
            <w:pPr>
              <w:jc w:val="left"/>
              <w:rPr>
                <w:noProof/>
                <w:color w:val="000000"/>
                <w:sz w:val="22"/>
                <w:szCs w:val="22"/>
              </w:rPr>
            </w:pPr>
            <w:r>
              <w:rPr>
                <w:noProof/>
                <w:color w:val="000000"/>
                <w:sz w:val="22"/>
              </w:rPr>
              <w:t>12</w:t>
            </w:r>
          </w:p>
        </w:tc>
        <w:tc>
          <w:tcPr>
            <w:tcW w:w="2184" w:type="dxa"/>
            <w:tcBorders>
              <w:top w:val="single" w:sz="4" w:space="0" w:color="auto"/>
              <w:left w:val="nil"/>
              <w:bottom w:val="single" w:sz="4" w:space="0" w:color="auto"/>
              <w:right w:val="single" w:sz="4" w:space="0" w:color="auto"/>
            </w:tcBorders>
            <w:shd w:val="clear" w:color="auto" w:fill="auto"/>
            <w:noWrap/>
          </w:tcPr>
          <w:p w14:paraId="3AE6178B" w14:textId="5A925EFE" w:rsidR="0002567D" w:rsidRPr="0002567D" w:rsidRDefault="006216BE" w:rsidP="002E7E8E">
            <w:pPr>
              <w:jc w:val="left"/>
              <w:rPr>
                <w:noProof/>
                <w:color w:val="000000"/>
                <w:sz w:val="22"/>
                <w:szCs w:val="22"/>
              </w:rPr>
            </w:pPr>
            <w:r>
              <w:rPr>
                <w:noProof/>
                <w:color w:val="000000"/>
                <w:sz w:val="22"/>
              </w:rPr>
              <w:t>COM(2022) 209 final</w:t>
            </w:r>
          </w:p>
        </w:tc>
        <w:tc>
          <w:tcPr>
            <w:tcW w:w="4343" w:type="dxa"/>
            <w:tcBorders>
              <w:top w:val="single" w:sz="4" w:space="0" w:color="auto"/>
              <w:left w:val="nil"/>
              <w:bottom w:val="single" w:sz="4" w:space="0" w:color="auto"/>
              <w:right w:val="single" w:sz="4" w:space="0" w:color="auto"/>
            </w:tcBorders>
            <w:shd w:val="clear" w:color="auto" w:fill="auto"/>
          </w:tcPr>
          <w:p w14:paraId="28221566" w14:textId="20CBEE53" w:rsidR="0002567D" w:rsidRPr="0002567D" w:rsidRDefault="006216BE" w:rsidP="00C44829">
            <w:pPr>
              <w:rPr>
                <w:noProof/>
                <w:color w:val="000000"/>
                <w:sz w:val="22"/>
                <w:szCs w:val="22"/>
              </w:rPr>
            </w:pPr>
            <w:r>
              <w:rPr>
                <w:noProof/>
                <w:color w:val="000000"/>
                <w:sz w:val="22"/>
              </w:rPr>
              <w:t>Предложение за Регламент на Европейския парламент и на Съвета за определяне на правила за предотвратяване и борба със сексуалното насилие над деца</w:t>
            </w:r>
          </w:p>
        </w:tc>
        <w:tc>
          <w:tcPr>
            <w:tcW w:w="1164" w:type="dxa"/>
            <w:tcBorders>
              <w:top w:val="single" w:sz="4" w:space="0" w:color="auto"/>
              <w:left w:val="nil"/>
              <w:bottom w:val="single" w:sz="4" w:space="0" w:color="auto"/>
              <w:right w:val="single" w:sz="4" w:space="0" w:color="auto"/>
            </w:tcBorders>
            <w:shd w:val="clear" w:color="auto" w:fill="auto"/>
            <w:noWrap/>
          </w:tcPr>
          <w:p w14:paraId="3E9BC518" w14:textId="46C85E9F" w:rsidR="0002567D" w:rsidRDefault="006216BE" w:rsidP="002E7E8E">
            <w:pPr>
              <w:jc w:val="center"/>
              <w:rPr>
                <w:noProof/>
                <w:color w:val="000000"/>
                <w:sz w:val="22"/>
                <w:szCs w:val="22"/>
              </w:rPr>
            </w:pPr>
            <w:r>
              <w:rPr>
                <w:noProof/>
                <w:color w:val="000000"/>
                <w:sz w:val="22"/>
              </w:rPr>
              <w:t>5</w:t>
            </w:r>
          </w:p>
        </w:tc>
        <w:tc>
          <w:tcPr>
            <w:tcW w:w="1755" w:type="dxa"/>
            <w:tcBorders>
              <w:top w:val="single" w:sz="4" w:space="0" w:color="auto"/>
              <w:left w:val="nil"/>
              <w:bottom w:val="single" w:sz="4" w:space="0" w:color="auto"/>
              <w:right w:val="single" w:sz="4" w:space="0" w:color="auto"/>
            </w:tcBorders>
            <w:shd w:val="clear" w:color="auto" w:fill="auto"/>
            <w:noWrap/>
          </w:tcPr>
          <w:p w14:paraId="78E4F7CA" w14:textId="39A7AA19" w:rsidR="0002567D" w:rsidRDefault="00933BA5" w:rsidP="002E7E8E">
            <w:pPr>
              <w:jc w:val="center"/>
              <w:rPr>
                <w:noProof/>
                <w:color w:val="000000"/>
                <w:sz w:val="22"/>
                <w:szCs w:val="22"/>
              </w:rPr>
            </w:pPr>
            <w:r>
              <w:rPr>
                <w:noProof/>
                <w:color w:val="000000"/>
                <w:sz w:val="22"/>
              </w:rPr>
              <w:t>0</w:t>
            </w:r>
          </w:p>
        </w:tc>
      </w:tr>
      <w:tr w:rsidR="0002567D" w:rsidRPr="000556C1" w14:paraId="0D5A8DC8" w14:textId="77777777" w:rsidTr="006216BE">
        <w:trPr>
          <w:cantSplit/>
        </w:trPr>
        <w:tc>
          <w:tcPr>
            <w:tcW w:w="233" w:type="dxa"/>
            <w:tcBorders>
              <w:top w:val="single" w:sz="4" w:space="0" w:color="auto"/>
              <w:left w:val="single" w:sz="4" w:space="0" w:color="auto"/>
              <w:bottom w:val="single" w:sz="4" w:space="0" w:color="auto"/>
              <w:right w:val="single" w:sz="4" w:space="0" w:color="auto"/>
            </w:tcBorders>
            <w:shd w:val="clear" w:color="auto" w:fill="auto"/>
            <w:noWrap/>
          </w:tcPr>
          <w:p w14:paraId="53A2DD3C" w14:textId="3FC98DF5" w:rsidR="0002567D" w:rsidRDefault="006216BE" w:rsidP="002E7E8E">
            <w:pPr>
              <w:jc w:val="left"/>
              <w:rPr>
                <w:noProof/>
                <w:color w:val="000000"/>
                <w:sz w:val="22"/>
                <w:szCs w:val="22"/>
              </w:rPr>
            </w:pPr>
            <w:r>
              <w:rPr>
                <w:noProof/>
                <w:color w:val="000000"/>
                <w:sz w:val="22"/>
              </w:rPr>
              <w:t>13</w:t>
            </w:r>
          </w:p>
        </w:tc>
        <w:tc>
          <w:tcPr>
            <w:tcW w:w="2184" w:type="dxa"/>
            <w:tcBorders>
              <w:top w:val="single" w:sz="4" w:space="0" w:color="auto"/>
              <w:left w:val="nil"/>
              <w:bottom w:val="single" w:sz="4" w:space="0" w:color="auto"/>
              <w:right w:val="single" w:sz="4" w:space="0" w:color="auto"/>
            </w:tcBorders>
            <w:shd w:val="clear" w:color="auto" w:fill="auto"/>
            <w:noWrap/>
          </w:tcPr>
          <w:p w14:paraId="2A0E2B6D" w14:textId="1EE9C10B" w:rsidR="0002567D" w:rsidRPr="0002567D" w:rsidRDefault="006216BE" w:rsidP="002E7E8E">
            <w:pPr>
              <w:jc w:val="left"/>
              <w:rPr>
                <w:noProof/>
                <w:color w:val="000000"/>
                <w:sz w:val="22"/>
                <w:szCs w:val="22"/>
              </w:rPr>
            </w:pPr>
            <w:r>
              <w:rPr>
                <w:noProof/>
                <w:color w:val="000000"/>
                <w:sz w:val="22"/>
              </w:rPr>
              <w:t>COM(2022) 304 final</w:t>
            </w:r>
          </w:p>
        </w:tc>
        <w:tc>
          <w:tcPr>
            <w:tcW w:w="4343" w:type="dxa"/>
            <w:tcBorders>
              <w:top w:val="single" w:sz="4" w:space="0" w:color="auto"/>
              <w:left w:val="nil"/>
              <w:bottom w:val="single" w:sz="4" w:space="0" w:color="auto"/>
              <w:right w:val="single" w:sz="4" w:space="0" w:color="auto"/>
            </w:tcBorders>
            <w:shd w:val="clear" w:color="auto" w:fill="auto"/>
          </w:tcPr>
          <w:p w14:paraId="7CA4CC43" w14:textId="7175CAC1" w:rsidR="0002567D" w:rsidRPr="0002567D" w:rsidRDefault="006216BE" w:rsidP="00C44829">
            <w:pPr>
              <w:rPr>
                <w:noProof/>
                <w:color w:val="000000"/>
                <w:sz w:val="22"/>
                <w:szCs w:val="22"/>
              </w:rPr>
            </w:pPr>
            <w:r>
              <w:rPr>
                <w:noProof/>
                <w:color w:val="000000"/>
                <w:sz w:val="22"/>
              </w:rPr>
              <w:t>Предложение за Регламент на Европейския парламент и на Съвета относно възстановяването на природата</w:t>
            </w:r>
          </w:p>
        </w:tc>
        <w:tc>
          <w:tcPr>
            <w:tcW w:w="1164" w:type="dxa"/>
            <w:tcBorders>
              <w:top w:val="single" w:sz="4" w:space="0" w:color="auto"/>
              <w:left w:val="nil"/>
              <w:bottom w:val="single" w:sz="4" w:space="0" w:color="auto"/>
              <w:right w:val="single" w:sz="4" w:space="0" w:color="auto"/>
            </w:tcBorders>
            <w:shd w:val="clear" w:color="auto" w:fill="auto"/>
            <w:noWrap/>
          </w:tcPr>
          <w:p w14:paraId="593D141C" w14:textId="0FE2DBFF" w:rsidR="0002567D" w:rsidRDefault="006216BE" w:rsidP="002E7E8E">
            <w:pPr>
              <w:jc w:val="center"/>
              <w:rPr>
                <w:noProof/>
                <w:color w:val="000000"/>
                <w:sz w:val="22"/>
                <w:szCs w:val="22"/>
              </w:rPr>
            </w:pPr>
            <w:r>
              <w:rPr>
                <w:noProof/>
                <w:color w:val="000000"/>
                <w:sz w:val="22"/>
              </w:rPr>
              <w:t>5</w:t>
            </w:r>
          </w:p>
        </w:tc>
        <w:tc>
          <w:tcPr>
            <w:tcW w:w="1755" w:type="dxa"/>
            <w:tcBorders>
              <w:top w:val="single" w:sz="4" w:space="0" w:color="auto"/>
              <w:left w:val="nil"/>
              <w:bottom w:val="single" w:sz="4" w:space="0" w:color="auto"/>
              <w:right w:val="single" w:sz="4" w:space="0" w:color="auto"/>
            </w:tcBorders>
            <w:shd w:val="clear" w:color="auto" w:fill="auto"/>
            <w:noWrap/>
          </w:tcPr>
          <w:p w14:paraId="1739540F" w14:textId="70355D51" w:rsidR="0002567D" w:rsidRDefault="00933BA5" w:rsidP="002E7E8E">
            <w:pPr>
              <w:jc w:val="center"/>
              <w:rPr>
                <w:noProof/>
                <w:color w:val="000000"/>
                <w:sz w:val="22"/>
                <w:szCs w:val="22"/>
              </w:rPr>
            </w:pPr>
            <w:r>
              <w:rPr>
                <w:noProof/>
                <w:color w:val="000000"/>
                <w:sz w:val="22"/>
              </w:rPr>
              <w:t>1</w:t>
            </w:r>
          </w:p>
        </w:tc>
      </w:tr>
    </w:tbl>
    <w:p w14:paraId="1321A7D8" w14:textId="77777777" w:rsidR="0016074D" w:rsidRDefault="0016074D" w:rsidP="0016074D">
      <w:pPr>
        <w:rPr>
          <w:b/>
          <w:noProof/>
        </w:rPr>
      </w:pPr>
    </w:p>
    <w:sectPr w:rsidR="0016074D" w:rsidSect="00624CC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code="9"/>
      <w:pgMar w:top="1134" w:right="1440" w:bottom="1134" w:left="1440" w:header="425"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FE27" w14:textId="77777777" w:rsidR="00F60EA2" w:rsidRDefault="00F60EA2" w:rsidP="0016074D">
      <w:r>
        <w:separator/>
      </w:r>
    </w:p>
  </w:endnote>
  <w:endnote w:type="continuationSeparator" w:id="0">
    <w:p w14:paraId="111D0DE2" w14:textId="77777777" w:rsidR="00F60EA2" w:rsidRDefault="00F60EA2" w:rsidP="0016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A1EB" w14:textId="7B16A042" w:rsidR="00692D25" w:rsidRPr="001F0261" w:rsidRDefault="00692D25" w:rsidP="001F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A381" w14:textId="77CB7C18" w:rsidR="00692D25" w:rsidRPr="001F0261" w:rsidRDefault="001F0261" w:rsidP="001F0261">
    <w:pPr>
      <w:pStyle w:val="FooterCoverPage"/>
      <w:rPr>
        <w:rFonts w:ascii="Arial" w:hAnsi="Arial" w:cs="Arial"/>
        <w:b/>
        <w:sz w:val="48"/>
      </w:rPr>
    </w:pPr>
    <w:r w:rsidRPr="001F0261">
      <w:rPr>
        <w:rFonts w:ascii="Arial" w:hAnsi="Arial" w:cs="Arial"/>
        <w:b/>
        <w:sz w:val="48"/>
      </w:rPr>
      <w:t>BG</w:t>
    </w:r>
    <w:r w:rsidRPr="001F0261">
      <w:rPr>
        <w:rFonts w:ascii="Arial" w:hAnsi="Arial" w:cs="Arial"/>
        <w:b/>
        <w:sz w:val="48"/>
      </w:rPr>
      <w:tab/>
    </w:r>
    <w:r w:rsidRPr="001F0261">
      <w:rPr>
        <w:rFonts w:ascii="Arial" w:hAnsi="Arial" w:cs="Arial"/>
        <w:b/>
        <w:sz w:val="48"/>
      </w:rPr>
      <w:tab/>
    </w:r>
    <w:r w:rsidRPr="001F0261">
      <w:tab/>
    </w:r>
    <w:r w:rsidRPr="001F0261">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6D68" w14:textId="77777777" w:rsidR="001F0261" w:rsidRPr="001F0261" w:rsidRDefault="001F0261" w:rsidP="001F026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58498" w14:textId="77777777" w:rsidR="00B21202" w:rsidRDefault="00B212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38148"/>
      <w:docPartObj>
        <w:docPartGallery w:val="Page Numbers (Bottom of Page)"/>
        <w:docPartUnique/>
      </w:docPartObj>
    </w:sdtPr>
    <w:sdtEndPr>
      <w:rPr>
        <w:noProof/>
      </w:rPr>
    </w:sdtEndPr>
    <w:sdtContent>
      <w:p w14:paraId="0CFBC15E" w14:textId="680B0866" w:rsidR="00B21202" w:rsidRDefault="00B21202">
        <w:pPr>
          <w:pStyle w:val="Footer"/>
          <w:jc w:val="cente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1F0261">
          <w:rPr>
            <w:rFonts w:ascii="Times New Roman" w:hAnsi="Times New Roman"/>
            <w:noProof/>
            <w:sz w:val="20"/>
          </w:rPr>
          <w:t>1</w:t>
        </w:r>
        <w:r>
          <w:rPr>
            <w:rFonts w:ascii="Times New Roman" w:hAnsi="Times New Roman"/>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4ECB7" w14:textId="77777777" w:rsidR="00B21202" w:rsidRDefault="00B2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893A1" w14:textId="77777777" w:rsidR="00F60EA2" w:rsidRDefault="00F60EA2" w:rsidP="0016074D">
      <w:r>
        <w:separator/>
      </w:r>
    </w:p>
  </w:footnote>
  <w:footnote w:type="continuationSeparator" w:id="0">
    <w:p w14:paraId="7ABAA512" w14:textId="77777777" w:rsidR="00F60EA2" w:rsidRDefault="00F60EA2" w:rsidP="0016074D">
      <w:r>
        <w:continuationSeparator/>
      </w:r>
    </w:p>
  </w:footnote>
  <w:footnote w:id="1">
    <w:p w14:paraId="18EB0687" w14:textId="6247F988" w:rsidR="00B21202" w:rsidRDefault="00B21202" w:rsidP="00620D4A">
      <w:pPr>
        <w:pStyle w:val="FootnoteText"/>
        <w:tabs>
          <w:tab w:val="left" w:pos="284"/>
        </w:tabs>
        <w:ind w:left="284" w:hanging="284"/>
        <w:rPr>
          <w:rFonts w:asciiTheme="majorBidi" w:hAnsiTheme="majorBidi" w:cstheme="majorBidi"/>
        </w:rPr>
      </w:pPr>
      <w:r>
        <w:rPr>
          <w:rStyle w:val="FootnoteReference"/>
        </w:rPr>
        <w:footnoteRef/>
      </w:r>
      <w:r>
        <w:rPr>
          <w:rFonts w:asciiTheme="majorBidi" w:hAnsiTheme="majorBidi"/>
        </w:rPr>
        <w:t xml:space="preserve"> </w:t>
      </w:r>
      <w:r>
        <w:tab/>
      </w:r>
      <w:r>
        <w:rPr>
          <w:rFonts w:asciiTheme="majorBidi" w:hAnsiTheme="majorBidi"/>
        </w:rPr>
        <w:t>За обяснение на естеството на мотивираните становища вж. бележка под линия 44 от основния доклад.</w:t>
      </w:r>
    </w:p>
  </w:footnote>
  <w:footnote w:id="2">
    <w:p w14:paraId="0B663433" w14:textId="223371F8" w:rsidR="00B21202" w:rsidRDefault="00B21202" w:rsidP="00620D4A">
      <w:pPr>
        <w:pStyle w:val="FootnoteText"/>
        <w:tabs>
          <w:tab w:val="left" w:pos="284"/>
        </w:tabs>
        <w:ind w:left="284" w:hanging="284"/>
        <w:rPr>
          <w:rFonts w:asciiTheme="majorBidi" w:hAnsiTheme="majorBidi" w:cstheme="majorBidi"/>
          <w:b/>
        </w:rPr>
      </w:pPr>
      <w:r>
        <w:rPr>
          <w:rStyle w:val="FootnoteReference"/>
        </w:rPr>
        <w:footnoteRef/>
      </w:r>
      <w:r>
        <w:rPr>
          <w:rFonts w:asciiTheme="majorBidi" w:hAnsiTheme="majorBidi"/>
        </w:rPr>
        <w:t xml:space="preserve"> </w:t>
      </w:r>
      <w:r>
        <w:tab/>
      </w:r>
      <w:r>
        <w:rPr>
          <w:rFonts w:asciiTheme="majorBidi" w:hAnsiTheme="majorBidi"/>
        </w:rPr>
        <w:t>За обяснение на гласовете в рамките на механизма за контрол на субсидиарността вж. бележка под линия 53 от основния доклад.</w:t>
      </w:r>
    </w:p>
  </w:footnote>
  <w:footnote w:id="3">
    <w:p w14:paraId="2BBF733A" w14:textId="07B3268D" w:rsidR="00621FA9" w:rsidRDefault="00621FA9" w:rsidP="00621FA9">
      <w:pPr>
        <w:pStyle w:val="FootnoteText"/>
        <w:ind w:left="284" w:hanging="284"/>
      </w:pPr>
      <w:r>
        <w:rPr>
          <w:rStyle w:val="FootnoteReference"/>
        </w:rPr>
        <w:footnoteRef/>
      </w:r>
      <w:r w:rsidR="00B31F34">
        <w:t xml:space="preserve"> </w:t>
      </w:r>
      <w:r>
        <w:tab/>
        <w:t>Всяка една от двете камери на Чехия издадоха по едно становище, което обхваща както COM(2021) 803 final, така и</w:t>
      </w:r>
      <w:r>
        <w:rPr>
          <w:color w:val="000000"/>
        </w:rPr>
        <w:t xml:space="preserve"> COM(2021) 804 final.</w:t>
      </w:r>
    </w:p>
  </w:footnote>
  <w:footnote w:id="4">
    <w:p w14:paraId="467CDA27" w14:textId="7EDAA82A" w:rsidR="00F61743" w:rsidRDefault="00B21202" w:rsidP="00837827">
      <w:pPr>
        <w:pStyle w:val="FootnoteText"/>
        <w:ind w:left="284" w:hanging="284"/>
      </w:pPr>
      <w:r>
        <w:rPr>
          <w:rStyle w:val="FootnoteReference"/>
        </w:rPr>
        <w:footnoteRef/>
      </w:r>
      <w:r w:rsidR="00B31F34">
        <w:t xml:space="preserve"> </w:t>
      </w:r>
      <w:r>
        <w:tab/>
        <w:t>Включващ както становищата, получени в рамките на „политическия диалог“, така и мотивираните становища, получени от националните парламенти.</w:t>
      </w:r>
    </w:p>
  </w:footnote>
  <w:footnote w:id="5">
    <w:p w14:paraId="2545B259" w14:textId="25725543" w:rsidR="00B21202" w:rsidRDefault="00B21202" w:rsidP="0016074D">
      <w:pPr>
        <w:pStyle w:val="FootnoteText"/>
        <w:tabs>
          <w:tab w:val="left" w:pos="284"/>
        </w:tabs>
        <w:ind w:left="284" w:hanging="284"/>
      </w:pPr>
      <w:r>
        <w:rPr>
          <w:rStyle w:val="FootnoteReference"/>
        </w:rPr>
        <w:footnoteRef/>
      </w:r>
      <w:r w:rsidR="00B31F34">
        <w:t xml:space="preserve"> </w:t>
      </w:r>
      <w:r>
        <w:tab/>
        <w:t xml:space="preserve">В таблицата са класирани всички документи, за които са получени най-малко пет становища. </w:t>
      </w:r>
    </w:p>
  </w:footnote>
  <w:footnote w:id="6">
    <w:p w14:paraId="651747CE" w14:textId="2E3DA483" w:rsidR="00E952CA" w:rsidRPr="00330CE6" w:rsidRDefault="00B21202" w:rsidP="0016074D">
      <w:pPr>
        <w:pStyle w:val="FootnoteText"/>
        <w:ind w:left="284" w:hanging="284"/>
      </w:pPr>
      <w:r>
        <w:rPr>
          <w:rStyle w:val="FootnoteReference"/>
        </w:rPr>
        <w:footnoteRef/>
      </w:r>
      <w:r w:rsidR="00B31F34">
        <w:t xml:space="preserve"> </w:t>
      </w:r>
      <w:r>
        <w:tab/>
        <w:t>Включващ както становищата, получени в рамките на „политическия диалог“, така и мотивираните становища, получени от националните парламенти.</w:t>
      </w:r>
    </w:p>
  </w:footnote>
  <w:footnote w:id="7">
    <w:p w14:paraId="25BA415A" w14:textId="0DDCFFC6" w:rsidR="009368C3" w:rsidRPr="00FC74C3" w:rsidRDefault="009368C3" w:rsidP="00CB29DD">
      <w:pPr>
        <w:pStyle w:val="FootnoteText"/>
        <w:ind w:left="284" w:hanging="284"/>
      </w:pPr>
      <w:r>
        <w:rPr>
          <w:rStyle w:val="FootnoteReference"/>
        </w:rPr>
        <w:footnoteRef/>
      </w:r>
      <w:r w:rsidR="00B31F34">
        <w:t xml:space="preserve"> </w:t>
      </w:r>
      <w:r>
        <w:tab/>
      </w:r>
      <w:bookmarkStart w:id="5" w:name="_Hlk135925907"/>
      <w:r>
        <w:t>Във връзка с предложението за Европейски законодателен акт за свободата на медиите</w:t>
      </w:r>
      <w:bookmarkEnd w:id="5"/>
      <w:r>
        <w:t xml:space="preserve"> бяха получени 4 мотивирани становища и 8 становища в рамките на политическия диалог, включително едно становище по собствена инициатива преди публикуването на предложението.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CB33" w14:textId="77777777" w:rsidR="001F0261" w:rsidRPr="001F0261" w:rsidRDefault="001F0261" w:rsidP="001F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0351" w14:textId="77777777" w:rsidR="001F0261" w:rsidRPr="001F0261" w:rsidRDefault="001F0261" w:rsidP="001F026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1171" w14:textId="77777777" w:rsidR="001F0261" w:rsidRPr="001F0261" w:rsidRDefault="001F0261" w:rsidP="001F026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DC2F" w14:textId="77777777" w:rsidR="00B21202" w:rsidRDefault="00B212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8445" w14:textId="77777777" w:rsidR="00B21202" w:rsidRDefault="00B212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A57D" w14:textId="77777777" w:rsidR="00B21202" w:rsidRDefault="00B2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BE750EE"/>
    <w:multiLevelType w:val="multilevel"/>
    <w:tmpl w:val="E102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B2B4DFB"/>
    <w:multiLevelType w:val="multilevel"/>
    <w:tmpl w:val="972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6"/>
  </w:num>
  <w:num w:numId="6">
    <w:abstractNumId w:val="11"/>
  </w:num>
  <w:num w:numId="7">
    <w:abstractNumId w:val="19"/>
  </w:num>
  <w:num w:numId="8">
    <w:abstractNumId w:val="20"/>
  </w:num>
  <w:num w:numId="9">
    <w:abstractNumId w:val="9"/>
  </w:num>
  <w:num w:numId="10">
    <w:abstractNumId w:val="18"/>
  </w:num>
  <w:num w:numId="11">
    <w:abstractNumId w:val="17"/>
  </w:num>
  <w:num w:numId="12">
    <w:abstractNumId w:val="14"/>
  </w:num>
  <w:num w:numId="13">
    <w:abstractNumId w:val="15"/>
  </w:num>
  <w:num w:numId="14">
    <w:abstractNumId w:val="5"/>
  </w:num>
  <w:num w:numId="15">
    <w:abstractNumId w:val="10"/>
  </w:num>
  <w:num w:numId="16">
    <w:abstractNumId w:val="3"/>
  </w:num>
  <w:num w:numId="17">
    <w:abstractNumId w:val="7"/>
  </w:num>
  <w:num w:numId="18">
    <w:abstractNumId w:val="21"/>
  </w:num>
  <w:num w:numId="19">
    <w:abstractNumId w:val="8"/>
  </w:num>
  <w:num w:numId="20">
    <w:abstractNumId w:val="22"/>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6"/>
  </w:num>
  <w:num w:numId="2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към"/>
    <w:docVar w:name="LW_ANNEX_NBR_FIRST" w:val="1"/>
    <w:docVar w:name="LW_ANNEX_NBR_LAST" w:val="3"/>
    <w:docVar w:name="LW_ANNEX_UNIQUE" w:val="0"/>
    <w:docVar w:name="LW_CORRIGENDUM" w:val="&lt;UNUSED&gt;"/>
    <w:docVar w:name="LW_COVERPAGE_EXISTS" w:val="True"/>
    <w:docVar w:name="LW_COVERPAGE_GUID" w:val="0AD5752C-AD70-44BE-AC00-BAB32B39EC62"/>
    <w:docVar w:name="LW_COVERPAGE_TYPE" w:val="1"/>
    <w:docVar w:name="LW_CROSSREFERENCE" w:val="&lt;UNUSED&gt;"/>
    <w:docVar w:name="LW_DocType" w:val="REP"/>
    <w:docVar w:name="LW_EMISSION" w:val="12.10.2023"/>
    <w:docVar w:name="LW_EMISSION_ISODATE" w:val="2023-10-12"/>
    <w:docVar w:name="LW_EMISSION_LOCATION" w:val="BRX"/>
    <w:docVar w:name="LW_EMISSION_PREFIX" w:val="\u1041?\u1088?\u1102?\u1082?\u1089?\u1077?\u1083?,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ГОДИШЕН ДОКЛАД ЗА 2022 г.&lt;/FMT&gt; _x000d__x000b_&lt;FMT:Bold&gt;ОТНОСНО ПРИЛАГАНЕТО НА ПРИНЦИПИТЕ НА СУБСИДИАРНОСТ И ПРОПОРЦИОНАЛНОСТ И ОТНОСНО ОТНОШЕНИЯТА С НАЦИОНАЛНИТЕ ПАРЛАМЕНТИ&lt;/FMT&gt;"/>
    <w:docVar w:name="LW_PART_NBR" w:val="&lt;UNUSED&gt;"/>
    <w:docVar w:name="LW_PART_NBR_TOTAL" w:val="&lt;UNUSED&gt;"/>
    <w:docVar w:name="LW_REF.INST.NEW" w:val="COM"/>
    <w:docVar w:name="LW_REF.INST.NEW_ADOPTED" w:val="final"/>
    <w:docVar w:name="LW_REF.INST.NEW_TEXT" w:val="(2023) 64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ПРИЛОЖЕНИЯ_x000b_"/>
    <w:docVar w:name="LW_TYPEACTEPRINCIPAL.CP" w:val="ДОКЛАД НА КОМИСИЯТА"/>
    <w:docVar w:name="LwApiVersions" w:val="LW4CoDe 1.23.2.0; LW 8.0, Build 20211117"/>
  </w:docVars>
  <w:rsids>
    <w:rsidRoot w:val="0016074D"/>
    <w:rsid w:val="000031E2"/>
    <w:rsid w:val="0002567D"/>
    <w:rsid w:val="00035C94"/>
    <w:rsid w:val="00045D27"/>
    <w:rsid w:val="00055007"/>
    <w:rsid w:val="000556C1"/>
    <w:rsid w:val="0005706F"/>
    <w:rsid w:val="00075E1E"/>
    <w:rsid w:val="0009419C"/>
    <w:rsid w:val="000A5FC3"/>
    <w:rsid w:val="000B2C17"/>
    <w:rsid w:val="000B445E"/>
    <w:rsid w:val="000C0B19"/>
    <w:rsid w:val="000E180E"/>
    <w:rsid w:val="00141FDD"/>
    <w:rsid w:val="0015281E"/>
    <w:rsid w:val="00157B3B"/>
    <w:rsid w:val="0016074D"/>
    <w:rsid w:val="0017707D"/>
    <w:rsid w:val="001B7458"/>
    <w:rsid w:val="001C2DF1"/>
    <w:rsid w:val="001D77A9"/>
    <w:rsid w:val="001F0261"/>
    <w:rsid w:val="00217E9E"/>
    <w:rsid w:val="00226C20"/>
    <w:rsid w:val="002444F4"/>
    <w:rsid w:val="002631F7"/>
    <w:rsid w:val="002D50CE"/>
    <w:rsid w:val="002D5A43"/>
    <w:rsid w:val="002E7E8E"/>
    <w:rsid w:val="002F4B8D"/>
    <w:rsid w:val="00303A69"/>
    <w:rsid w:val="003275C6"/>
    <w:rsid w:val="0033450D"/>
    <w:rsid w:val="00346205"/>
    <w:rsid w:val="00351C35"/>
    <w:rsid w:val="003547EB"/>
    <w:rsid w:val="003556F5"/>
    <w:rsid w:val="00366F38"/>
    <w:rsid w:val="003C7FD5"/>
    <w:rsid w:val="003D1A81"/>
    <w:rsid w:val="003E17AD"/>
    <w:rsid w:val="003E7E95"/>
    <w:rsid w:val="003F7502"/>
    <w:rsid w:val="004104A0"/>
    <w:rsid w:val="00431290"/>
    <w:rsid w:val="00443D9E"/>
    <w:rsid w:val="004535CE"/>
    <w:rsid w:val="004F5CAE"/>
    <w:rsid w:val="00506E22"/>
    <w:rsid w:val="00516EF5"/>
    <w:rsid w:val="00533041"/>
    <w:rsid w:val="005505E6"/>
    <w:rsid w:val="00587C32"/>
    <w:rsid w:val="005A24C5"/>
    <w:rsid w:val="005E2591"/>
    <w:rsid w:val="00601A4C"/>
    <w:rsid w:val="00607538"/>
    <w:rsid w:val="00620D4A"/>
    <w:rsid w:val="006216BE"/>
    <w:rsid w:val="00621FA9"/>
    <w:rsid w:val="00624CC9"/>
    <w:rsid w:val="00643958"/>
    <w:rsid w:val="00672B7C"/>
    <w:rsid w:val="0067447C"/>
    <w:rsid w:val="006863EF"/>
    <w:rsid w:val="00686515"/>
    <w:rsid w:val="00692D25"/>
    <w:rsid w:val="006E188D"/>
    <w:rsid w:val="006E6125"/>
    <w:rsid w:val="006F76F4"/>
    <w:rsid w:val="00720982"/>
    <w:rsid w:val="007333B8"/>
    <w:rsid w:val="007369CF"/>
    <w:rsid w:val="007649DC"/>
    <w:rsid w:val="0077262C"/>
    <w:rsid w:val="007979CB"/>
    <w:rsid w:val="007B06E7"/>
    <w:rsid w:val="007D201E"/>
    <w:rsid w:val="007F0056"/>
    <w:rsid w:val="007F0EF1"/>
    <w:rsid w:val="008100F0"/>
    <w:rsid w:val="00832292"/>
    <w:rsid w:val="00837827"/>
    <w:rsid w:val="00842C6D"/>
    <w:rsid w:val="008524D1"/>
    <w:rsid w:val="00864268"/>
    <w:rsid w:val="008A0A1F"/>
    <w:rsid w:val="008D5E13"/>
    <w:rsid w:val="00903F4D"/>
    <w:rsid w:val="00927A3B"/>
    <w:rsid w:val="00933BA5"/>
    <w:rsid w:val="009368C3"/>
    <w:rsid w:val="00952828"/>
    <w:rsid w:val="00992D89"/>
    <w:rsid w:val="009A03C0"/>
    <w:rsid w:val="009A3551"/>
    <w:rsid w:val="009A76B4"/>
    <w:rsid w:val="009E12AD"/>
    <w:rsid w:val="009F4AD8"/>
    <w:rsid w:val="00A00B53"/>
    <w:rsid w:val="00A260E4"/>
    <w:rsid w:val="00A6061F"/>
    <w:rsid w:val="00A755DD"/>
    <w:rsid w:val="00AC6F27"/>
    <w:rsid w:val="00B1377D"/>
    <w:rsid w:val="00B21202"/>
    <w:rsid w:val="00B31F34"/>
    <w:rsid w:val="00B50FC1"/>
    <w:rsid w:val="00B81CC4"/>
    <w:rsid w:val="00BA42A4"/>
    <w:rsid w:val="00BC66F4"/>
    <w:rsid w:val="00C0184D"/>
    <w:rsid w:val="00C20DF2"/>
    <w:rsid w:val="00C301C1"/>
    <w:rsid w:val="00C35F90"/>
    <w:rsid w:val="00C419A6"/>
    <w:rsid w:val="00C43B15"/>
    <w:rsid w:val="00C44829"/>
    <w:rsid w:val="00C62D36"/>
    <w:rsid w:val="00C63670"/>
    <w:rsid w:val="00C75487"/>
    <w:rsid w:val="00C94075"/>
    <w:rsid w:val="00C95496"/>
    <w:rsid w:val="00C97174"/>
    <w:rsid w:val="00CA1428"/>
    <w:rsid w:val="00CB29DD"/>
    <w:rsid w:val="00CD140C"/>
    <w:rsid w:val="00CE42FE"/>
    <w:rsid w:val="00D1156C"/>
    <w:rsid w:val="00D47BB3"/>
    <w:rsid w:val="00D500E9"/>
    <w:rsid w:val="00D91D59"/>
    <w:rsid w:val="00D94AB5"/>
    <w:rsid w:val="00DA4BE8"/>
    <w:rsid w:val="00DA5F88"/>
    <w:rsid w:val="00DB6CB3"/>
    <w:rsid w:val="00DC2834"/>
    <w:rsid w:val="00DC3ECA"/>
    <w:rsid w:val="00DE4700"/>
    <w:rsid w:val="00E048AE"/>
    <w:rsid w:val="00E33FFC"/>
    <w:rsid w:val="00E95000"/>
    <w:rsid w:val="00E952CA"/>
    <w:rsid w:val="00EA1611"/>
    <w:rsid w:val="00EC5736"/>
    <w:rsid w:val="00EE68B2"/>
    <w:rsid w:val="00EF631A"/>
    <w:rsid w:val="00F10B9A"/>
    <w:rsid w:val="00F117AC"/>
    <w:rsid w:val="00F2702E"/>
    <w:rsid w:val="00F31A91"/>
    <w:rsid w:val="00F415F7"/>
    <w:rsid w:val="00F51C60"/>
    <w:rsid w:val="00F54BD4"/>
    <w:rsid w:val="00F60EA2"/>
    <w:rsid w:val="00F61743"/>
    <w:rsid w:val="00F748C6"/>
    <w:rsid w:val="00F7527C"/>
    <w:rsid w:val="00F75DF9"/>
    <w:rsid w:val="00F808E9"/>
    <w:rsid w:val="00F8226D"/>
    <w:rsid w:val="00FB107C"/>
    <w:rsid w:val="00FC74C3"/>
    <w:rsid w:val="00FD1381"/>
    <w:rsid w:val="00FD37A6"/>
    <w:rsid w:val="00FE18B6"/>
    <w:rsid w:val="00FE3C95"/>
    <w:rsid w:val="02EBC04A"/>
    <w:rsid w:val="0FB6BCA9"/>
    <w:rsid w:val="157DF0BF"/>
    <w:rsid w:val="180C4315"/>
    <w:rsid w:val="195D9EEF"/>
    <w:rsid w:val="218FECDA"/>
    <w:rsid w:val="22434B6A"/>
    <w:rsid w:val="231F5DEC"/>
    <w:rsid w:val="232BBD3B"/>
    <w:rsid w:val="28E23BE4"/>
    <w:rsid w:val="2D85FE11"/>
    <w:rsid w:val="32615CBA"/>
    <w:rsid w:val="3575BD85"/>
    <w:rsid w:val="3F26B765"/>
    <w:rsid w:val="441350E5"/>
    <w:rsid w:val="45ECC227"/>
    <w:rsid w:val="4731C94A"/>
    <w:rsid w:val="4A696A0C"/>
    <w:rsid w:val="51EBBD03"/>
    <w:rsid w:val="53683EE4"/>
    <w:rsid w:val="576F291A"/>
    <w:rsid w:val="5AC355D5"/>
    <w:rsid w:val="5CF5F8CD"/>
    <w:rsid w:val="6907F4E8"/>
    <w:rsid w:val="79F28D25"/>
    <w:rsid w:val="7EC5FE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791330"/>
  <w15:docId w15:val="{D8FB7C9E-9FDA-4D22-B740-EEF3538F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16074D"/>
    <w:rPr>
      <w:rFonts w:ascii="Arial" w:hAnsi="Arial"/>
      <w:sz w:val="16"/>
      <w:lang w:eastAsia="en-US"/>
    </w:rPr>
  </w:style>
  <w:style w:type="character" w:customStyle="1" w:styleId="HeaderChar">
    <w:name w:val="Header Char"/>
    <w:basedOn w:val="DefaultParagraphFont"/>
    <w:link w:val="Header"/>
    <w:uiPriority w:val="99"/>
    <w:rsid w:val="0016074D"/>
    <w:rPr>
      <w:sz w:val="24"/>
      <w:lang w:eastAsia="en-US"/>
    </w:rPr>
  </w:style>
  <w:style w:type="character" w:customStyle="1" w:styleId="Marker">
    <w:name w:val="Marker"/>
    <w:basedOn w:val="DefaultParagraphFont"/>
    <w:rsid w:val="0016074D"/>
    <w:rPr>
      <w:color w:val="0000FF"/>
      <w:shd w:val="clear" w:color="auto" w:fill="auto"/>
    </w:rPr>
  </w:style>
  <w:style w:type="paragraph" w:customStyle="1" w:styleId="Pagedecouverture">
    <w:name w:val="Page de couverture"/>
    <w:basedOn w:val="Normal"/>
    <w:next w:val="Normal"/>
    <w:rsid w:val="0016074D"/>
    <w:rPr>
      <w:rFonts w:eastAsiaTheme="minorHAnsi"/>
      <w:szCs w:val="22"/>
    </w:rPr>
  </w:style>
  <w:style w:type="paragraph" w:customStyle="1" w:styleId="FooterCoverPage">
    <w:name w:val="Footer Cover Page"/>
    <w:basedOn w:val="Normal"/>
    <w:link w:val="FooterCoverPageChar"/>
    <w:rsid w:val="0016074D"/>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sid w:val="0016074D"/>
    <w:rPr>
      <w:sz w:val="24"/>
      <w:lang w:eastAsia="en-US"/>
    </w:rPr>
  </w:style>
  <w:style w:type="paragraph" w:customStyle="1" w:styleId="FooterSensitivity">
    <w:name w:val="Footer Sensitivity"/>
    <w:basedOn w:val="Normal"/>
    <w:link w:val="FooterSensitivityChar"/>
    <w:rsid w:val="0016074D"/>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16074D"/>
    <w:rPr>
      <w:b/>
      <w:sz w:val="32"/>
      <w:lang w:eastAsia="en-US"/>
    </w:rPr>
  </w:style>
  <w:style w:type="paragraph" w:customStyle="1" w:styleId="HeaderCoverPage">
    <w:name w:val="Header Cover Page"/>
    <w:basedOn w:val="Normal"/>
    <w:link w:val="HeaderCoverPageChar"/>
    <w:rsid w:val="0016074D"/>
    <w:pPr>
      <w:tabs>
        <w:tab w:val="center" w:pos="4535"/>
        <w:tab w:val="right" w:pos="9071"/>
      </w:tabs>
      <w:spacing w:after="120"/>
    </w:pPr>
  </w:style>
  <w:style w:type="character" w:customStyle="1" w:styleId="HeaderCoverPageChar">
    <w:name w:val="Header Cover Page Char"/>
    <w:basedOn w:val="DefaultParagraphFont"/>
    <w:link w:val="HeaderCoverPage"/>
    <w:rsid w:val="0016074D"/>
    <w:rPr>
      <w:sz w:val="24"/>
      <w:lang w:eastAsia="en-US"/>
    </w:rPr>
  </w:style>
  <w:style w:type="paragraph" w:customStyle="1" w:styleId="HeaderSensitivity">
    <w:name w:val="Header Sensitivity"/>
    <w:basedOn w:val="Normal"/>
    <w:link w:val="HeaderSensitivityChar"/>
    <w:rsid w:val="0016074D"/>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16074D"/>
    <w:rPr>
      <w:b/>
      <w:sz w:val="32"/>
      <w:lang w:eastAsia="en-US"/>
    </w:rPr>
  </w:style>
  <w:style w:type="character" w:customStyle="1" w:styleId="FootnoteTextChar">
    <w:name w:val="Footnote Text Char"/>
    <w:basedOn w:val="DefaultParagraphFont"/>
    <w:link w:val="FootnoteText"/>
    <w:uiPriority w:val="99"/>
    <w:semiHidden/>
    <w:rsid w:val="0016074D"/>
    <w:rPr>
      <w:lang w:eastAsia="en-US"/>
    </w:rPr>
  </w:style>
  <w:style w:type="character" w:styleId="FootnoteReference">
    <w:name w:val="footnote reference"/>
    <w:basedOn w:val="DefaultParagraphFont"/>
    <w:uiPriority w:val="99"/>
    <w:semiHidden/>
    <w:unhideWhenUsed/>
    <w:rsid w:val="0016074D"/>
    <w:rPr>
      <w:vertAlign w:val="superscript"/>
    </w:rPr>
  </w:style>
  <w:style w:type="table" w:styleId="TableGrid">
    <w:name w:val="Table Grid"/>
    <w:basedOn w:val="TableNormal"/>
    <w:uiPriority w:val="59"/>
    <w:rsid w:val="00160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33450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iceouttxt38">
    <w:name w:val="iceouttxt38"/>
    <w:basedOn w:val="DefaultParagraphFont"/>
    <w:rsid w:val="001C2DF1"/>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533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1"/>
    <w:rPr>
      <w:rFonts w:ascii="Segoe UI" w:hAnsi="Segoe UI" w:cs="Segoe UI"/>
      <w:sz w:val="18"/>
      <w:szCs w:val="18"/>
      <w:lang w:eastAsia="en-US"/>
    </w:rPr>
  </w:style>
  <w:style w:type="paragraph" w:customStyle="1" w:styleId="SecurityMarking">
    <w:name w:val="SecurityMarking"/>
    <w:basedOn w:val="Normal"/>
    <w:rsid w:val="008D5E13"/>
    <w:pPr>
      <w:spacing w:line="276" w:lineRule="auto"/>
      <w:ind w:left="5103"/>
      <w:jc w:val="left"/>
    </w:pPr>
    <w:rPr>
      <w:rFonts w:eastAsiaTheme="minorHAnsi"/>
      <w:sz w:val="28"/>
      <w:szCs w:val="22"/>
    </w:rPr>
  </w:style>
  <w:style w:type="paragraph" w:customStyle="1" w:styleId="DateMarking">
    <w:name w:val="DateMarking"/>
    <w:basedOn w:val="Normal"/>
    <w:rsid w:val="008D5E13"/>
    <w:pPr>
      <w:spacing w:line="276" w:lineRule="auto"/>
      <w:ind w:left="5103"/>
      <w:jc w:val="left"/>
    </w:pPr>
    <w:rPr>
      <w:rFonts w:eastAsiaTheme="minorHAnsi"/>
      <w:i/>
      <w:sz w:val="28"/>
      <w:szCs w:val="22"/>
    </w:rPr>
  </w:style>
  <w:style w:type="paragraph" w:customStyle="1" w:styleId="ReleasableTo">
    <w:name w:val="ReleasableTo"/>
    <w:basedOn w:val="Normal"/>
    <w:rsid w:val="008D5E13"/>
    <w:pPr>
      <w:spacing w:line="276" w:lineRule="auto"/>
      <w:ind w:left="5103"/>
      <w:jc w:val="left"/>
    </w:pPr>
    <w:rPr>
      <w:rFonts w:eastAsiaTheme="minorHAnsi"/>
      <w:i/>
      <w:sz w:val="28"/>
      <w:szCs w:val="22"/>
    </w:rPr>
  </w:style>
  <w:style w:type="paragraph" w:customStyle="1" w:styleId="HeaderSensitivityRight">
    <w:name w:val="Header Sensitivity Right"/>
    <w:basedOn w:val="Normal"/>
    <w:rsid w:val="008D5E13"/>
    <w:pPr>
      <w:spacing w:after="120"/>
      <w:jc w:val="right"/>
    </w:pPr>
    <w:rPr>
      <w:sz w:val="28"/>
    </w:rPr>
  </w:style>
  <w:style w:type="character" w:styleId="CommentReference">
    <w:name w:val="annotation reference"/>
    <w:basedOn w:val="DefaultParagraphFont"/>
    <w:uiPriority w:val="99"/>
    <w:semiHidden/>
    <w:unhideWhenUsed/>
    <w:rsid w:val="00EF631A"/>
    <w:rPr>
      <w:sz w:val="16"/>
      <w:szCs w:val="16"/>
    </w:rPr>
  </w:style>
  <w:style w:type="paragraph" w:styleId="CommentSubject">
    <w:name w:val="annotation subject"/>
    <w:basedOn w:val="CommentText"/>
    <w:next w:val="CommentText"/>
    <w:link w:val="CommentSubjectChar"/>
    <w:uiPriority w:val="99"/>
    <w:semiHidden/>
    <w:unhideWhenUsed/>
    <w:rsid w:val="00EF631A"/>
    <w:rPr>
      <w:b/>
      <w:bCs/>
    </w:rPr>
  </w:style>
  <w:style w:type="character" w:customStyle="1" w:styleId="CommentTextChar">
    <w:name w:val="Comment Text Char"/>
    <w:basedOn w:val="DefaultParagraphFont"/>
    <w:link w:val="CommentText"/>
    <w:semiHidden/>
    <w:rsid w:val="00EF631A"/>
    <w:rPr>
      <w:lang w:eastAsia="en-US"/>
    </w:rPr>
  </w:style>
  <w:style w:type="character" w:customStyle="1" w:styleId="CommentSubjectChar">
    <w:name w:val="Comment Subject Char"/>
    <w:basedOn w:val="CommentTextChar"/>
    <w:link w:val="CommentSubject"/>
    <w:uiPriority w:val="99"/>
    <w:semiHidden/>
    <w:rsid w:val="00EF631A"/>
    <w:rPr>
      <w:b/>
      <w:bCs/>
      <w:lang w:eastAsia="en-US"/>
    </w:rPr>
  </w:style>
  <w:style w:type="character" w:customStyle="1" w:styleId="BodyPlaceholderText">
    <w:name w:val="BodyPlaceholderText"/>
    <w:basedOn w:val="PlaceholderText"/>
    <w:semiHidden/>
    <w:rsid w:val="00C97174"/>
    <w:rPr>
      <w:color w:val="3366CC"/>
    </w:rPr>
  </w:style>
  <w:style w:type="character" w:styleId="PlaceholderText">
    <w:name w:val="Placeholder Text"/>
    <w:basedOn w:val="DefaultParagraphFont"/>
    <w:uiPriority w:val="99"/>
    <w:semiHidden/>
    <w:rsid w:val="00C97174"/>
    <w:rPr>
      <w:color w:val="808080"/>
    </w:rPr>
  </w:style>
  <w:style w:type="paragraph" w:styleId="Revision">
    <w:name w:val="Revision"/>
    <w:hidden/>
    <w:uiPriority w:val="99"/>
    <w:semiHidden/>
    <w:rsid w:val="00F808E9"/>
    <w:rPr>
      <w:sz w:val="24"/>
      <w:lang w:eastAsia="en-US"/>
    </w:rPr>
  </w:style>
  <w:style w:type="paragraph" w:styleId="NormalWeb">
    <w:name w:val="Normal (Web)"/>
    <w:basedOn w:val="Normal"/>
    <w:uiPriority w:val="99"/>
    <w:semiHidden/>
    <w:unhideWhenUsed/>
    <w:rsid w:val="00F61743"/>
    <w:pPr>
      <w:spacing w:before="100" w:beforeAutospacing="1" w:after="100" w:afterAutospacing="1"/>
      <w:jc w:val="left"/>
    </w:pPr>
    <w:rPr>
      <w:szCs w:val="24"/>
      <w:lang w:eastAsia="en-GB"/>
    </w:rPr>
  </w:style>
  <w:style w:type="character" w:styleId="Hyperlink">
    <w:name w:val="Hyperlink"/>
    <w:basedOn w:val="DefaultParagraphFont"/>
    <w:uiPriority w:val="99"/>
    <w:semiHidden/>
    <w:unhideWhenUsed/>
    <w:rsid w:val="00F61743"/>
    <w:rPr>
      <w:color w:val="0000FF"/>
      <w:u w:val="single"/>
    </w:rPr>
  </w:style>
  <w:style w:type="character" w:styleId="Strong">
    <w:name w:val="Strong"/>
    <w:basedOn w:val="DefaultParagraphFont"/>
    <w:uiPriority w:val="22"/>
    <w:qFormat/>
    <w:rsid w:val="00F61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3683">
      <w:bodyDiv w:val="1"/>
      <w:marLeft w:val="0"/>
      <w:marRight w:val="0"/>
      <w:marTop w:val="0"/>
      <w:marBottom w:val="0"/>
      <w:divBdr>
        <w:top w:val="none" w:sz="0" w:space="0" w:color="auto"/>
        <w:left w:val="none" w:sz="0" w:space="0" w:color="auto"/>
        <w:bottom w:val="none" w:sz="0" w:space="0" w:color="auto"/>
        <w:right w:val="none" w:sz="0" w:space="0" w:color="auto"/>
      </w:divBdr>
    </w:div>
    <w:div w:id="208301794">
      <w:bodyDiv w:val="1"/>
      <w:marLeft w:val="0"/>
      <w:marRight w:val="0"/>
      <w:marTop w:val="0"/>
      <w:marBottom w:val="0"/>
      <w:divBdr>
        <w:top w:val="none" w:sz="0" w:space="0" w:color="auto"/>
        <w:left w:val="none" w:sz="0" w:space="0" w:color="auto"/>
        <w:bottom w:val="none" w:sz="0" w:space="0" w:color="auto"/>
        <w:right w:val="none" w:sz="0" w:space="0" w:color="auto"/>
      </w:divBdr>
    </w:div>
    <w:div w:id="312296694">
      <w:bodyDiv w:val="1"/>
      <w:marLeft w:val="0"/>
      <w:marRight w:val="0"/>
      <w:marTop w:val="0"/>
      <w:marBottom w:val="0"/>
      <w:divBdr>
        <w:top w:val="none" w:sz="0" w:space="0" w:color="auto"/>
        <w:left w:val="none" w:sz="0" w:space="0" w:color="auto"/>
        <w:bottom w:val="none" w:sz="0" w:space="0" w:color="auto"/>
        <w:right w:val="none" w:sz="0" w:space="0" w:color="auto"/>
      </w:divBdr>
    </w:div>
    <w:div w:id="1367296384">
      <w:bodyDiv w:val="1"/>
      <w:marLeft w:val="0"/>
      <w:marRight w:val="0"/>
      <w:marTop w:val="0"/>
      <w:marBottom w:val="0"/>
      <w:divBdr>
        <w:top w:val="none" w:sz="0" w:space="0" w:color="auto"/>
        <w:left w:val="none" w:sz="0" w:space="0" w:color="auto"/>
        <w:bottom w:val="none" w:sz="0" w:space="0" w:color="auto"/>
        <w:right w:val="none" w:sz="0" w:space="0" w:color="auto"/>
      </w:divBdr>
      <w:divsChild>
        <w:div w:id="412701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2.xml><?xml version="1.0" encoding="utf-8"?>
<EurolookProperties>
  <ProductCustomizationId/>
  <Created>
    <Version>4.6</Version>
    <Date>2018-08-29T12:28:07</Date>
    <Language>EN</Language>
    <Note/>
  </Created>
  <Edited>
    <Version>10.0.41843.0</Version>
    <Date>2021-06-03T15:10:59</Date>
  </Edited>
  <DocumentModel>
    <Id>6cbda13a-4db2-46c6-876a-ef72275827ef</Id>
    <Name>Report</Name>
  </DocumentModel>
  <DocumentDate/>
  <DocumentVersion/>
  <CompatibilityMode>Eurolook4X</CompatibilityMode>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A239B908BBE498C73AEE59BE8FAFB" ma:contentTypeVersion="4" ma:contentTypeDescription="Create a new document." ma:contentTypeScope="" ma:versionID="451fd7d5363db41478253ae4d82f79c4">
  <xsd:schema xmlns:xsd="http://www.w3.org/2001/XMLSchema" xmlns:xs="http://www.w3.org/2001/XMLSchema" xmlns:p="http://schemas.microsoft.com/office/2006/metadata/properties" xmlns:ns2="01bb61ae-4eb0-490b-ba48-c0c5dc4c96a6" targetNamespace="http://schemas.microsoft.com/office/2006/metadata/properties" ma:root="true" ma:fieldsID="a9aa54758a192c0a6de955eee69ee046" ns2:_="">
    <xsd:import namespace="01bb61ae-4eb0-490b-ba48-c0c5dc4c96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61ae-4eb0-490b-ba48-c0c5dc4c9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9A81CD-47B2-43EE-A84B-07911B2F577B}">
  <ds:schemaRefs/>
</ds:datastoreItem>
</file>

<file path=customXml/itemProps2.xml><?xml version="1.0" encoding="utf-8"?>
<ds:datastoreItem xmlns:ds="http://schemas.openxmlformats.org/officeDocument/2006/customXml" ds:itemID="{E0D61C8E-61D8-48E1-A8A1-D7C9F052D3FF}">
  <ds:schemaRefs/>
</ds:datastoreItem>
</file>

<file path=customXml/itemProps3.xml><?xml version="1.0" encoding="utf-8"?>
<ds:datastoreItem xmlns:ds="http://schemas.openxmlformats.org/officeDocument/2006/customXml" ds:itemID="{B3DCC276-C72A-4E7D-85BC-E298D2668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61ae-4eb0-490b-ba48-c0c5dc4c9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B9FBC-E921-4B15-AB2C-081D01AF30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85D78C-AD8C-44D8-9F36-C303026A0844}">
  <ds:schemaRefs/>
</ds:datastoreItem>
</file>

<file path=customXml/itemProps6.xml><?xml version="1.0" encoding="utf-8"?>
<ds:datastoreItem xmlns:ds="http://schemas.openxmlformats.org/officeDocument/2006/customXml" ds:itemID="{42682AC4-0054-458B-86E1-9A5B1E072F67}">
  <ds:schemaRefs>
    <ds:schemaRef ds:uri="http://schemas.microsoft.com/sharepoint/v3/contenttype/forms"/>
  </ds:schemaRefs>
</ds:datastoreItem>
</file>

<file path=customXml/itemProps7.xml><?xml version="1.0" encoding="utf-8"?>
<ds:datastoreItem xmlns:ds="http://schemas.openxmlformats.org/officeDocument/2006/customXml" ds:itemID="{70736BDE-31CE-49A6-B256-3BEDFE39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1699</Words>
  <Characters>9686</Characters>
  <Application>Microsoft Office Word</Application>
  <DocSecurity>0</DocSecurity>
  <PresentationFormat>Microsoft Word 14.0</PresentationFormat>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Therace</dc:creator>
  <cp:keywords>EL4</cp:keywords>
  <cp:lastModifiedBy>EC CoDe</cp:lastModifiedBy>
  <cp:revision>15</cp:revision>
  <cp:lastPrinted>2023-04-25T11:02:00Z</cp:lastPrinted>
  <dcterms:created xsi:type="dcterms:W3CDTF">2023-07-05T09:03:00Z</dcterms:created>
  <dcterms:modified xsi:type="dcterms:W3CDTF">2023-10-18T07:44:00Z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9.0, Build 20230317</vt:lpwstr>
  </property>
  <property fmtid="{D5CDD505-2E9C-101B-9397-08002B2CF9AE}" pid="4" name="Language">
    <vt:lpwstr>EN</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DocStatus">
    <vt:lpwstr>Green</vt:lpwstr>
  </property>
  <property fmtid="{D5CDD505-2E9C-101B-9397-08002B2CF9AE}" pid="12" name="CPTemplateID">
    <vt:lpwstr>CP-039</vt:lpwstr>
  </property>
  <property fmtid="{D5CDD505-2E9C-101B-9397-08002B2CF9AE}" pid="13" name="_LW_INVALIDATED__LW_INVALIDATED__LW_INVALIDATED__LW_INVALIDATED_TemplateVersion">
    <vt:lpwstr>4.6.5.0000</vt:lpwstr>
  </property>
  <property fmtid="{D5CDD505-2E9C-101B-9397-08002B2CF9AE}" pid="14" name="_LW_INVALIDATED__LW_INVALIDATED__LW_INVALIDATED__LW_INVALIDATED_EurolookVersion">
    <vt:lpwstr>4.6</vt:lpwstr>
  </property>
  <property fmtid="{D5CDD505-2E9C-101B-9397-08002B2CF9AE}" pid="15" name="_LW_INVALIDATED__LW_INVALIDATED__LW_INVALIDATED__LW_INVALIDATED_DocID_EU">
    <vt:lpwstr> </vt:lpwstr>
  </property>
  <property fmtid="{D5CDD505-2E9C-101B-9397-08002B2CF9AE}" pid="16" name="_LW_INVALIDATED__LW_INVALIDATED__LW_INVALIDATED__LW_INVALIDATED_ELDocType">
    <vt:lpwstr>rep.dot</vt:lpwstr>
  </property>
  <property fmtid="{D5CDD505-2E9C-101B-9397-08002B2CF9AE}" pid="17" name="_LW_INVALIDATED__LW_INVALIDATED__LW_INVALIDATED__LW_INVALIDATED_Formatting">
    <vt:lpwstr>4.1</vt:lpwstr>
  </property>
  <property fmtid="{D5CDD505-2E9C-101B-9397-08002B2CF9AE}" pid="18" name="_LW_INVALIDATED__LW_INVALIDATED__LW_INVALIDATED__LW_INVALIDATED_EL_Author">
    <vt:lpwstr>Christine Therace</vt:lpwstr>
  </property>
  <property fmtid="{D5CDD505-2E9C-101B-9397-08002B2CF9AE}" pid="19" name="_LW_INVALIDATED__LW_INVALIDATED__LW_INVALIDATED__LW_INVALIDATED_Type">
    <vt:lpwstr>Eurolook Report</vt:lpwstr>
  </property>
  <property fmtid="{D5CDD505-2E9C-101B-9397-08002B2CF9AE}" pid="20" name="_LW_INVALIDATED__LW_INVALIDATED__LW_INVALIDATED__LW_INVALIDATED_EL_Language">
    <vt:lpwstr>EN</vt:lpwstr>
  </property>
  <property fmtid="{D5CDD505-2E9C-101B-9397-08002B2CF9AE}" pid="21" name="MSIP_Label_6bd9ddd1-4d20-43f6-abfa-fc3c07406f94_Enabled">
    <vt:lpwstr>true</vt:lpwstr>
  </property>
  <property fmtid="{D5CDD505-2E9C-101B-9397-08002B2CF9AE}" pid="22" name="MSIP_Label_6bd9ddd1-4d20-43f6-abfa-fc3c07406f94_SetDate">
    <vt:lpwstr>2022-11-11T12:03:52Z</vt:lpwstr>
  </property>
  <property fmtid="{D5CDD505-2E9C-101B-9397-08002B2CF9AE}" pid="23" name="MSIP_Label_6bd9ddd1-4d20-43f6-abfa-fc3c07406f94_Method">
    <vt:lpwstr>Standard</vt:lpwstr>
  </property>
  <property fmtid="{D5CDD505-2E9C-101B-9397-08002B2CF9AE}" pid="24" name="MSIP_Label_6bd9ddd1-4d20-43f6-abfa-fc3c07406f94_Name">
    <vt:lpwstr>Commission Use</vt:lpwstr>
  </property>
  <property fmtid="{D5CDD505-2E9C-101B-9397-08002B2CF9AE}" pid="25" name="MSIP_Label_6bd9ddd1-4d20-43f6-abfa-fc3c07406f94_SiteId">
    <vt:lpwstr>b24c8b06-522c-46fe-9080-70926f8dddb1</vt:lpwstr>
  </property>
  <property fmtid="{D5CDD505-2E9C-101B-9397-08002B2CF9AE}" pid="26" name="MSIP_Label_6bd9ddd1-4d20-43f6-abfa-fc3c07406f94_ActionId">
    <vt:lpwstr>b3d719ae-75f9-4d99-8b94-10b02a75574f</vt:lpwstr>
  </property>
  <property fmtid="{D5CDD505-2E9C-101B-9397-08002B2CF9AE}" pid="27" name="MSIP_Label_6bd9ddd1-4d20-43f6-abfa-fc3c07406f94_ContentBits">
    <vt:lpwstr>0</vt:lpwstr>
  </property>
  <property fmtid="{D5CDD505-2E9C-101B-9397-08002B2CF9AE}" pid="28" name="ContentTypeId">
    <vt:lpwstr>0x010100303A239B908BBE498C73AEE59BE8FAFB</vt:lpwstr>
  </property>
</Properties>
</file>