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6D" w:rsidRPr="00C14BC7" w:rsidRDefault="00DC4A21" w:rsidP="00DC4A2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4F2398B-2416-4626-9E6F-26565EFCA446" style="width:455.25pt;height:456.75pt">
            <v:imagedata r:id="rId11" o:title=""/>
          </v:shape>
        </w:pict>
      </w:r>
    </w:p>
    <w:p w:rsidR="002F136D" w:rsidRPr="00C14BC7" w:rsidRDefault="002F136D" w:rsidP="002F136D">
      <w:pPr>
        <w:rPr>
          <w:noProof/>
        </w:rPr>
        <w:sectPr w:rsidR="002F136D" w:rsidRPr="00C14BC7" w:rsidSect="00DC4A2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2F2D6F" w:rsidRPr="00C14BC7" w:rsidRDefault="002F2D6F" w:rsidP="002F2D6F">
      <w:pPr>
        <w:pStyle w:val="Annexetitre"/>
        <w:rPr>
          <w:noProof/>
        </w:rPr>
      </w:pPr>
      <w:bookmarkStart w:id="0" w:name="_GoBack"/>
      <w:bookmarkEnd w:id="0"/>
      <w:r w:rsidRPr="00C14BC7">
        <w:rPr>
          <w:noProof/>
        </w:rPr>
        <w:lastRenderedPageBreak/>
        <w:t>ANNEX I</w:t>
      </w:r>
    </w:p>
    <w:p w:rsidR="002F2D6F" w:rsidRPr="00C14BC7" w:rsidRDefault="003A10B4" w:rsidP="002F2D6F">
      <w:pPr>
        <w:jc w:val="center"/>
        <w:rPr>
          <w:b/>
          <w:caps/>
          <w:noProof/>
        </w:rPr>
      </w:pPr>
      <w:r>
        <w:rPr>
          <w:b/>
          <w:caps/>
          <w:noProof/>
        </w:rPr>
        <w:t xml:space="preserve">Euro 7 </w:t>
      </w:r>
      <w:r w:rsidR="002F2D6F" w:rsidRPr="00C14BC7">
        <w:rPr>
          <w:b/>
          <w:caps/>
          <w:noProof/>
        </w:rPr>
        <w:t>Emission Limits</w:t>
      </w:r>
    </w:p>
    <w:p w:rsidR="002F2D6F" w:rsidRPr="00C14BC7" w:rsidRDefault="002F2D6F" w:rsidP="002F2D6F">
      <w:pPr>
        <w:rPr>
          <w:noProof/>
        </w:rPr>
      </w:pPr>
      <w:r w:rsidRPr="00C14BC7">
        <w:rPr>
          <w:b/>
          <w:noProof/>
        </w:rPr>
        <w:t>Table 1: E</w:t>
      </w:r>
      <w:r w:rsidR="003A10B4">
        <w:rPr>
          <w:b/>
          <w:noProof/>
        </w:rPr>
        <w:t>uro 7 e</w:t>
      </w:r>
      <w:r w:rsidRPr="00C14BC7">
        <w:rPr>
          <w:b/>
          <w:noProof/>
        </w:rPr>
        <w:t>xhaust emission limits for M</w:t>
      </w:r>
      <w:r w:rsidRPr="00EB4DB2">
        <w:rPr>
          <w:b/>
          <w:noProof/>
          <w:vertAlign w:val="subscript"/>
        </w:rPr>
        <w:t>1</w:t>
      </w:r>
      <w:r w:rsidRPr="00C14BC7">
        <w:rPr>
          <w:b/>
          <w:noProof/>
        </w:rPr>
        <w:t>, N</w:t>
      </w:r>
      <w:r w:rsidRPr="00EB4DB2">
        <w:rPr>
          <w:b/>
          <w:noProof/>
          <w:vertAlign w:val="subscript"/>
        </w:rPr>
        <w:t>1</w:t>
      </w:r>
      <w:r w:rsidRPr="00C14BC7">
        <w:rPr>
          <w:b/>
          <w:noProof/>
        </w:rPr>
        <w:t xml:space="preserve"> vehicles</w:t>
      </w:r>
      <w:r w:rsidR="00BB0074">
        <w:rPr>
          <w:b/>
          <w:noProof/>
        </w:rPr>
        <w:t xml:space="preserve"> with internal combustion engine</w:t>
      </w:r>
    </w:p>
    <w:p w:rsidR="002F2D6F" w:rsidRDefault="002F2D6F" w:rsidP="002F2D6F">
      <w:pPr>
        <w:rPr>
          <w:noProof/>
        </w:rPr>
      </w:pPr>
    </w:p>
    <w:tbl>
      <w:tblPr>
        <w:tblStyle w:val="TableGrid"/>
        <w:tblW w:w="5000" w:type="pct"/>
        <w:tblLook w:val="04A0" w:firstRow="1" w:lastRow="0" w:firstColumn="1" w:lastColumn="0" w:noHBand="0" w:noVBand="1"/>
      </w:tblPr>
      <w:tblGrid>
        <w:gridCol w:w="2958"/>
        <w:gridCol w:w="2958"/>
        <w:gridCol w:w="2957"/>
        <w:gridCol w:w="2957"/>
        <w:gridCol w:w="2957"/>
      </w:tblGrid>
      <w:tr w:rsidR="005F64AD" w:rsidRPr="00C14BC7" w:rsidTr="00D82A6E">
        <w:tc>
          <w:tcPr>
            <w:tcW w:w="10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64AD" w:rsidRPr="00C14BC7" w:rsidRDefault="005F64AD" w:rsidP="00D82A6E">
            <w:pPr>
              <w:rPr>
                <w:b/>
                <w:noProof/>
              </w:rPr>
            </w:pPr>
            <w:r>
              <w:rPr>
                <w:b/>
                <w:noProof/>
              </w:rPr>
              <w:t>Pollutant emissions</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64AD" w:rsidRPr="00C14BC7" w:rsidRDefault="005F64AD" w:rsidP="00D82A6E">
            <w:pPr>
              <w:jc w:val="center"/>
              <w:rPr>
                <w:b/>
                <w:noProof/>
              </w:rPr>
            </w:pPr>
            <w:r w:rsidRPr="00C14BC7">
              <w:rPr>
                <w:b/>
                <w:noProof/>
              </w:rPr>
              <w:t>M</w:t>
            </w:r>
            <w:r w:rsidRPr="00EB4DB2">
              <w:rPr>
                <w:b/>
                <w:noProof/>
                <w:vertAlign w:val="subscript"/>
              </w:rPr>
              <w:t>1</w:t>
            </w:r>
            <w:r w:rsidRPr="00C14BC7">
              <w:rPr>
                <w:b/>
                <w:noProof/>
              </w:rPr>
              <w:t>, N</w:t>
            </w:r>
            <w:r w:rsidRPr="00EB4DB2">
              <w:rPr>
                <w:b/>
                <w:noProof/>
                <w:vertAlign w:val="subscript"/>
              </w:rPr>
              <w:t>1</w:t>
            </w:r>
            <w:r w:rsidRPr="00C14BC7">
              <w:rPr>
                <w:b/>
                <w:noProof/>
              </w:rPr>
              <w:t xml:space="preserve"> vehicles</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64AD" w:rsidRPr="00C14BC7" w:rsidRDefault="005F64AD" w:rsidP="00D82A6E">
            <w:pPr>
              <w:jc w:val="center"/>
              <w:rPr>
                <w:noProof/>
              </w:rPr>
            </w:pPr>
            <w:r w:rsidRPr="00C14BC7">
              <w:rPr>
                <w:b/>
                <w:noProof/>
              </w:rPr>
              <w:t>Only for N</w:t>
            </w:r>
            <w:r w:rsidRPr="00EB4DB2">
              <w:rPr>
                <w:b/>
                <w:noProof/>
                <w:vertAlign w:val="subscript"/>
              </w:rPr>
              <w:t>1</w:t>
            </w:r>
            <w:r w:rsidRPr="00C14BC7">
              <w:rPr>
                <w:b/>
                <w:noProof/>
              </w:rPr>
              <w:t xml:space="preserve"> vehicles with power to </w:t>
            </w:r>
            <w:r>
              <w:rPr>
                <w:b/>
                <w:noProof/>
              </w:rPr>
              <w:t>mass</w:t>
            </w:r>
            <w:r w:rsidRPr="00C14BC7">
              <w:rPr>
                <w:b/>
                <w:noProof/>
              </w:rPr>
              <w:t xml:space="preserve"> ratio</w:t>
            </w:r>
            <w:r w:rsidR="003F53C2">
              <w:rPr>
                <w:rStyle w:val="FootnoteReference"/>
                <w:b/>
                <w:noProof/>
              </w:rPr>
              <w:footnoteReference w:id="2"/>
            </w:r>
            <w:r w:rsidRPr="00C14BC7">
              <w:rPr>
                <w:b/>
                <w:noProof/>
              </w:rPr>
              <w:t xml:space="preserve"> less than 35 kW/t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5F64AD" w:rsidRPr="00C14BC7" w:rsidRDefault="005F64AD" w:rsidP="00D82A6E">
            <w:pPr>
              <w:jc w:val="center"/>
              <w:rPr>
                <w:b/>
                <w:noProof/>
              </w:rPr>
            </w:pPr>
            <w:r w:rsidRPr="00C14BC7">
              <w:rPr>
                <w:b/>
                <w:noProof/>
              </w:rPr>
              <w:t>Emission budget for all trips less than 10 km for M</w:t>
            </w:r>
            <w:r w:rsidRPr="00EB4DB2">
              <w:rPr>
                <w:b/>
                <w:noProof/>
                <w:vertAlign w:val="subscript"/>
              </w:rPr>
              <w:t>1</w:t>
            </w:r>
            <w:r w:rsidRPr="00C14BC7">
              <w:rPr>
                <w:b/>
                <w:noProof/>
              </w:rPr>
              <w:t>, N</w:t>
            </w:r>
            <w:r w:rsidRPr="00EB4DB2">
              <w:rPr>
                <w:b/>
                <w:noProof/>
                <w:vertAlign w:val="subscript"/>
              </w:rPr>
              <w:t>1</w:t>
            </w:r>
            <w:r w:rsidRPr="00C14BC7">
              <w:rPr>
                <w:b/>
                <w:noProof/>
              </w:rPr>
              <w:t xml:space="preserve"> vehicles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5F64AD" w:rsidRPr="00C14BC7" w:rsidRDefault="005F64AD" w:rsidP="00D82A6E">
            <w:pPr>
              <w:jc w:val="center"/>
              <w:rPr>
                <w:b/>
                <w:noProof/>
              </w:rPr>
            </w:pPr>
            <w:r w:rsidRPr="00C14BC7">
              <w:rPr>
                <w:b/>
                <w:noProof/>
              </w:rPr>
              <w:t>Emission budget for all trips less than 10 km only for N</w:t>
            </w:r>
            <w:r w:rsidRPr="00EB4DB2">
              <w:rPr>
                <w:b/>
                <w:noProof/>
                <w:vertAlign w:val="subscript"/>
              </w:rPr>
              <w:t>1</w:t>
            </w:r>
            <w:r w:rsidRPr="00C14BC7">
              <w:rPr>
                <w:b/>
                <w:noProof/>
              </w:rPr>
              <w:t xml:space="preserve"> vehicles with power to </w:t>
            </w:r>
            <w:r>
              <w:rPr>
                <w:b/>
                <w:noProof/>
              </w:rPr>
              <w:t>mass</w:t>
            </w:r>
            <w:r w:rsidRPr="00C14BC7">
              <w:rPr>
                <w:b/>
                <w:noProof/>
              </w:rPr>
              <w:t xml:space="preserve"> ratio less than 35 kW/t</w:t>
            </w:r>
          </w:p>
        </w:tc>
      </w:tr>
      <w:tr w:rsidR="005F64AD" w:rsidRPr="00C14BC7" w:rsidTr="00D82A6E">
        <w:tc>
          <w:tcPr>
            <w:tcW w:w="10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64AD" w:rsidRPr="00C14BC7" w:rsidRDefault="005F64AD" w:rsidP="00D82A6E">
            <w:pPr>
              <w:rPr>
                <w:rFonts w:eastAsia="Times New Roman"/>
                <w:b/>
                <w:noProof/>
                <w:lang w:eastAsia="nl-NL"/>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64AD" w:rsidRPr="00885C5D" w:rsidRDefault="00A444D3" w:rsidP="000913E6">
            <w:pPr>
              <w:jc w:val="center"/>
              <w:rPr>
                <w:b/>
                <w:i/>
                <w:noProof/>
              </w:rPr>
            </w:pPr>
            <w:r w:rsidRPr="00885C5D">
              <w:rPr>
                <w:b/>
                <w:i/>
                <w:noProof/>
              </w:rPr>
              <w:t>p</w:t>
            </w:r>
            <w:r w:rsidR="000913E6" w:rsidRPr="00885C5D">
              <w:rPr>
                <w:b/>
                <w:i/>
                <w:noProof/>
              </w:rPr>
              <w:t xml:space="preserve">er km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64AD" w:rsidRPr="00885C5D" w:rsidRDefault="000913E6" w:rsidP="00D82A6E">
            <w:pPr>
              <w:jc w:val="center"/>
              <w:rPr>
                <w:b/>
                <w:i/>
                <w:noProof/>
              </w:rPr>
            </w:pPr>
            <w:r w:rsidRPr="00885C5D">
              <w:rPr>
                <w:b/>
                <w:i/>
                <w:noProof/>
              </w:rPr>
              <w:t>per km</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5F64AD" w:rsidRPr="00885C5D" w:rsidRDefault="000913E6" w:rsidP="00D82A6E">
            <w:pPr>
              <w:jc w:val="center"/>
              <w:rPr>
                <w:b/>
                <w:i/>
                <w:noProof/>
              </w:rPr>
            </w:pPr>
            <w:r w:rsidRPr="00885C5D">
              <w:rPr>
                <w:b/>
                <w:i/>
                <w:noProof/>
              </w:rPr>
              <w:t>per trip</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5F64AD" w:rsidRPr="00885C5D" w:rsidRDefault="000913E6" w:rsidP="00D82A6E">
            <w:pPr>
              <w:jc w:val="center"/>
              <w:rPr>
                <w:b/>
                <w:i/>
                <w:noProof/>
              </w:rPr>
            </w:pPr>
            <w:r w:rsidRPr="00885C5D">
              <w:rPr>
                <w:b/>
                <w:i/>
                <w:noProof/>
              </w:rPr>
              <w:t>per trip</w:t>
            </w:r>
          </w:p>
        </w:tc>
      </w:tr>
      <w:tr w:rsidR="00B63677" w:rsidRPr="00C14BC7" w:rsidTr="00D82A6E">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9B04D1">
            <w:pPr>
              <w:spacing w:line="276" w:lineRule="auto"/>
              <w:rPr>
                <w:b/>
                <w:noProof/>
              </w:rPr>
            </w:pPr>
            <w:r w:rsidRPr="000B5A63">
              <w:rPr>
                <w:b/>
                <w:noProof/>
              </w:rPr>
              <w:t>NO</w:t>
            </w:r>
            <w:r w:rsidRPr="000B5A63">
              <w:rPr>
                <w:b/>
                <w:noProof/>
                <w:vertAlign w:val="subscript"/>
              </w:rPr>
              <w:t>x</w:t>
            </w:r>
            <w:r w:rsidRPr="000B5A63">
              <w:rPr>
                <w:b/>
                <w:noProof/>
              </w:rPr>
              <w:t xml:space="preserve"> </w:t>
            </w:r>
            <w:r w:rsidR="000913E6" w:rsidRPr="000B5A63">
              <w:rPr>
                <w:b/>
                <w:noProof/>
              </w:rPr>
              <w:t xml:space="preserve">in </w:t>
            </w:r>
            <w:r w:rsidR="000913E6" w:rsidRPr="00A444D3">
              <w:rPr>
                <w:b/>
                <w:noProof/>
              </w:rPr>
              <w:t>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60</w:t>
            </w:r>
            <w:r w:rsidR="009B04D1">
              <w:rPr>
                <w:noProof/>
                <w:sz w:val="22"/>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75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600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750</w:t>
            </w:r>
          </w:p>
        </w:tc>
      </w:tr>
      <w:tr w:rsidR="00B63677" w:rsidRPr="00C14BC7" w:rsidTr="00D82A6E">
        <w:trPr>
          <w:trHeight w:val="50"/>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B63677">
            <w:pPr>
              <w:spacing w:line="276" w:lineRule="auto"/>
              <w:rPr>
                <w:b/>
                <w:noProof/>
              </w:rPr>
            </w:pPr>
            <w:r w:rsidRPr="000B5A63">
              <w:rPr>
                <w:b/>
                <w:noProof/>
              </w:rPr>
              <w:t>PM</w:t>
            </w:r>
            <w:r w:rsidR="005E3C74" w:rsidRPr="000B5A63">
              <w:rPr>
                <w:b/>
                <w:noProof/>
              </w:rPr>
              <w:t xml:space="preserve"> in 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4.5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4.5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45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45</w:t>
            </w:r>
          </w:p>
        </w:tc>
      </w:tr>
      <w:tr w:rsidR="00B63677" w:rsidRPr="00C14BC7" w:rsidTr="00D82A6E">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0913E6">
            <w:pPr>
              <w:spacing w:line="276" w:lineRule="auto"/>
              <w:rPr>
                <w:b/>
                <w:noProof/>
              </w:rPr>
            </w:pPr>
            <w:r w:rsidRPr="000B5A63">
              <w:rPr>
                <w:b/>
                <w:noProof/>
              </w:rPr>
              <w:t>PN</w:t>
            </w:r>
            <w:r w:rsidR="009B04D1" w:rsidRPr="000B5A63">
              <w:rPr>
                <w:b/>
                <w:bCs/>
                <w:noProof/>
                <w:vertAlign w:val="subscript"/>
              </w:rPr>
              <w:t>10</w:t>
            </w:r>
            <w:r w:rsidR="005E3C74" w:rsidRPr="000B5A63">
              <w:rPr>
                <w:b/>
                <w:bCs/>
                <w:noProof/>
                <w:vertAlign w:val="subscript"/>
              </w:rPr>
              <w:t xml:space="preserve"> </w:t>
            </w:r>
            <w:r w:rsidR="005E3C74" w:rsidRPr="000B5A63">
              <w:rPr>
                <w:b/>
                <w:bCs/>
                <w:noProof/>
              </w:rPr>
              <w:t xml:space="preserve">in #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6×10</w:t>
            </w:r>
            <w:r>
              <w:rPr>
                <w:noProof/>
                <w:sz w:val="22"/>
                <w:vertAlign w:val="superscript"/>
              </w:rPr>
              <w:t>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6×10</w:t>
            </w:r>
            <w:r>
              <w:rPr>
                <w:noProof/>
                <w:sz w:val="22"/>
                <w:vertAlign w:val="superscript"/>
              </w:rPr>
              <w:t>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6×10</w:t>
            </w:r>
            <w:r>
              <w:rPr>
                <w:noProof/>
                <w:sz w:val="22"/>
                <w:vertAlign w:val="superscript"/>
              </w:rPr>
              <w:t>1</w:t>
            </w:r>
            <w:r w:rsidR="009B04D1">
              <w:rPr>
                <w:noProof/>
                <w:sz w:val="22"/>
                <w:vertAlign w:val="superscript"/>
              </w:rPr>
              <w:t>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6×10</w:t>
            </w:r>
            <w:r>
              <w:rPr>
                <w:noProof/>
                <w:sz w:val="22"/>
                <w:vertAlign w:val="superscript"/>
              </w:rPr>
              <w:t>12</w:t>
            </w:r>
          </w:p>
        </w:tc>
      </w:tr>
      <w:tr w:rsidR="00B63677" w:rsidRPr="00C14BC7" w:rsidTr="00D82A6E">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B63677">
            <w:pPr>
              <w:spacing w:line="276" w:lineRule="auto"/>
              <w:rPr>
                <w:b/>
                <w:noProof/>
              </w:rPr>
            </w:pPr>
            <w:r w:rsidRPr="000B5A63">
              <w:rPr>
                <w:b/>
                <w:noProof/>
              </w:rPr>
              <w:t>CO</w:t>
            </w:r>
            <w:r w:rsidR="005E3C74" w:rsidRPr="000B5A63">
              <w:rPr>
                <w:b/>
                <w:noProof/>
              </w:rPr>
              <w:t xml:space="preserve"> in 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500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630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5000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6300</w:t>
            </w:r>
          </w:p>
        </w:tc>
      </w:tr>
      <w:tr w:rsidR="00B63677" w:rsidRPr="00C14BC7" w:rsidTr="003B354E">
        <w:tc>
          <w:tcPr>
            <w:tcW w:w="1000" w:type="pct"/>
            <w:tcBorders>
              <w:top w:val="single" w:sz="4" w:space="0" w:color="auto"/>
              <w:left w:val="single" w:sz="4" w:space="0" w:color="auto"/>
              <w:bottom w:val="single" w:sz="4" w:space="0" w:color="auto"/>
              <w:right w:val="single" w:sz="4" w:space="0" w:color="auto"/>
            </w:tcBorders>
            <w:shd w:val="clear" w:color="auto" w:fill="auto"/>
          </w:tcPr>
          <w:p w:rsidR="00B63677" w:rsidRPr="000B5A63" w:rsidRDefault="00B63677" w:rsidP="00B63677">
            <w:pPr>
              <w:spacing w:line="276" w:lineRule="auto"/>
              <w:rPr>
                <w:b/>
                <w:noProof/>
              </w:rPr>
            </w:pPr>
            <w:r w:rsidRPr="000B5A63">
              <w:rPr>
                <w:b/>
                <w:noProof/>
              </w:rPr>
              <w:t>THC</w:t>
            </w:r>
            <w:r w:rsidR="005E3C74" w:rsidRPr="000B5A63">
              <w:rPr>
                <w:b/>
                <w:noProof/>
              </w:rPr>
              <w:t xml:space="preserve"> in 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spacing w:line="276" w:lineRule="auto"/>
              <w:jc w:val="center"/>
              <w:rPr>
                <w:noProof/>
              </w:rPr>
            </w:pPr>
            <w:r>
              <w:rPr>
                <w:noProof/>
                <w:sz w:val="22"/>
              </w:rPr>
              <w:t>100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spacing w:line="276" w:lineRule="auto"/>
              <w:jc w:val="center"/>
              <w:rPr>
                <w:noProof/>
              </w:rPr>
            </w:pPr>
            <w:r>
              <w:rPr>
                <w:noProof/>
                <w:sz w:val="22"/>
              </w:rPr>
              <w:t>130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100</w:t>
            </w:r>
            <w:r w:rsidR="00356EAA">
              <w:rPr>
                <w:noProof/>
                <w:sz w:val="22"/>
              </w:rPr>
              <w:t>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1300</w:t>
            </w:r>
          </w:p>
        </w:tc>
      </w:tr>
      <w:tr w:rsidR="00B63677" w:rsidRPr="00C14BC7" w:rsidTr="00D82A6E">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FE4AFB">
            <w:pPr>
              <w:spacing w:line="276" w:lineRule="auto"/>
              <w:rPr>
                <w:b/>
                <w:noProof/>
              </w:rPr>
            </w:pPr>
            <w:r w:rsidRPr="000B5A63">
              <w:rPr>
                <w:b/>
                <w:noProof/>
              </w:rPr>
              <w:t>NMHC</w:t>
            </w:r>
            <w:r w:rsidR="005E3C74" w:rsidRPr="000B5A63">
              <w:rPr>
                <w:b/>
                <w:noProof/>
              </w:rPr>
              <w:t xml:space="preserve"> in 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BC13E5" w:rsidRDefault="00B63677" w:rsidP="00B63677">
            <w:pPr>
              <w:spacing w:line="276" w:lineRule="auto"/>
              <w:jc w:val="center"/>
              <w:rPr>
                <w:noProof/>
              </w:rPr>
            </w:pPr>
            <w:r w:rsidRPr="00BC13E5">
              <w:rPr>
                <w:noProof/>
                <w:sz w:val="22"/>
              </w:rPr>
              <w:t>68</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BC13E5" w:rsidRDefault="00B63677" w:rsidP="00B63677">
            <w:pPr>
              <w:spacing w:line="276" w:lineRule="auto"/>
              <w:jc w:val="center"/>
              <w:rPr>
                <w:noProof/>
              </w:rPr>
            </w:pPr>
            <w:r w:rsidRPr="00BC13E5">
              <w:rPr>
                <w:noProof/>
                <w:sz w:val="22"/>
              </w:rPr>
              <w:t>90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Pr="00BC13E5" w:rsidRDefault="00B63677" w:rsidP="00B63677">
            <w:pPr>
              <w:jc w:val="center"/>
              <w:rPr>
                <w:noProof/>
              </w:rPr>
            </w:pPr>
            <w:r w:rsidRPr="00BC13E5">
              <w:rPr>
                <w:noProof/>
                <w:sz w:val="22"/>
              </w:rPr>
              <w:t>680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Pr="00BC13E5" w:rsidRDefault="00B63677" w:rsidP="00B63677">
            <w:pPr>
              <w:jc w:val="center"/>
              <w:rPr>
                <w:noProof/>
              </w:rPr>
            </w:pPr>
            <w:r w:rsidRPr="00BC13E5">
              <w:rPr>
                <w:noProof/>
                <w:sz w:val="22"/>
              </w:rPr>
              <w:t>900</w:t>
            </w:r>
          </w:p>
        </w:tc>
      </w:tr>
      <w:tr w:rsidR="00B63677" w:rsidRPr="00C14BC7" w:rsidTr="00D82A6E">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B63677">
            <w:pPr>
              <w:spacing w:line="276" w:lineRule="auto"/>
              <w:rPr>
                <w:b/>
                <w:noProof/>
              </w:rPr>
            </w:pPr>
            <w:r w:rsidRPr="000B5A63">
              <w:rPr>
                <w:b/>
                <w:noProof/>
              </w:rPr>
              <w:t>NH</w:t>
            </w:r>
            <w:r w:rsidRPr="000B5A63">
              <w:rPr>
                <w:b/>
                <w:noProof/>
                <w:vertAlign w:val="subscript"/>
              </w:rPr>
              <w:t>3</w:t>
            </w:r>
            <w:r w:rsidRPr="000B5A63">
              <w:rPr>
                <w:b/>
                <w:noProof/>
              </w:rPr>
              <w:t xml:space="preserve"> </w:t>
            </w:r>
            <w:r w:rsidR="005E3C74" w:rsidRPr="000B5A63">
              <w:rPr>
                <w:b/>
                <w:noProof/>
              </w:rPr>
              <w:t>in mg</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20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sz w:val="22"/>
              </w:rPr>
              <w:t>20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200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sz w:val="22"/>
              </w:rPr>
              <w:t>200</w:t>
            </w:r>
          </w:p>
        </w:tc>
      </w:tr>
    </w:tbl>
    <w:p w:rsidR="005F64AD" w:rsidRPr="00C14BC7" w:rsidRDefault="005F64AD" w:rsidP="002F2D6F">
      <w:pPr>
        <w:rPr>
          <w:noProof/>
        </w:rPr>
      </w:pPr>
    </w:p>
    <w:p w:rsidR="002F2D6F" w:rsidRPr="00C14BC7" w:rsidRDefault="002F2D6F" w:rsidP="002F2D6F">
      <w:pPr>
        <w:rPr>
          <w:b/>
          <w:noProof/>
        </w:rPr>
      </w:pPr>
      <w:r w:rsidRPr="00C14BC7">
        <w:rPr>
          <w:b/>
          <w:noProof/>
        </w:rPr>
        <w:t>Table 2: E</w:t>
      </w:r>
      <w:r w:rsidR="003A10B4">
        <w:rPr>
          <w:b/>
          <w:noProof/>
        </w:rPr>
        <w:t>uro 7 e</w:t>
      </w:r>
      <w:r w:rsidRPr="00C14BC7">
        <w:rPr>
          <w:b/>
          <w:noProof/>
        </w:rPr>
        <w:t>xhaust emission limits for M</w:t>
      </w:r>
      <w:r w:rsidRPr="00EB4DB2">
        <w:rPr>
          <w:b/>
          <w:noProof/>
          <w:vertAlign w:val="subscript"/>
        </w:rPr>
        <w:t>2</w:t>
      </w:r>
      <w:r w:rsidRPr="00C14BC7">
        <w:rPr>
          <w:b/>
          <w:noProof/>
        </w:rPr>
        <w:t>, M</w:t>
      </w:r>
      <w:r w:rsidRPr="00EB4DB2">
        <w:rPr>
          <w:b/>
          <w:noProof/>
          <w:vertAlign w:val="subscript"/>
        </w:rPr>
        <w:t>3</w:t>
      </w:r>
      <w:r w:rsidRPr="00C14BC7">
        <w:rPr>
          <w:b/>
          <w:noProof/>
        </w:rPr>
        <w:t>, N</w:t>
      </w:r>
      <w:r w:rsidRPr="00EB4DB2">
        <w:rPr>
          <w:b/>
          <w:noProof/>
          <w:vertAlign w:val="subscript"/>
        </w:rPr>
        <w:t>2</w:t>
      </w:r>
      <w:r w:rsidRPr="00C14BC7">
        <w:rPr>
          <w:b/>
          <w:noProof/>
        </w:rPr>
        <w:t xml:space="preserve"> and N</w:t>
      </w:r>
      <w:r w:rsidRPr="00EB4DB2">
        <w:rPr>
          <w:b/>
          <w:noProof/>
          <w:vertAlign w:val="subscript"/>
        </w:rPr>
        <w:t>3</w:t>
      </w:r>
      <w:r w:rsidRPr="00C14BC7">
        <w:rPr>
          <w:b/>
          <w:noProof/>
        </w:rPr>
        <w:t xml:space="preserve"> vehicles</w:t>
      </w:r>
      <w:r w:rsidR="00A24B95" w:rsidRPr="00C14BC7">
        <w:rPr>
          <w:b/>
          <w:noProof/>
        </w:rPr>
        <w:t xml:space="preserve"> </w:t>
      </w:r>
      <w:r w:rsidR="00BB0074">
        <w:rPr>
          <w:b/>
          <w:noProof/>
        </w:rPr>
        <w:t>with internal combustion engine</w:t>
      </w:r>
      <w:r w:rsidR="00BB0074" w:rsidRPr="00C14BC7">
        <w:rPr>
          <w:b/>
          <w:noProof/>
        </w:rPr>
        <w:t xml:space="preserve"> </w:t>
      </w:r>
      <w:r w:rsidR="00A24B95" w:rsidRPr="00C14BC7">
        <w:rPr>
          <w:b/>
          <w:noProof/>
        </w:rPr>
        <w:t xml:space="preserve">and </w:t>
      </w:r>
      <w:r w:rsidR="00BB0074">
        <w:rPr>
          <w:b/>
          <w:noProof/>
        </w:rPr>
        <w:t xml:space="preserve">internal combustion </w:t>
      </w:r>
      <w:r w:rsidR="00A24B95" w:rsidRPr="00C14BC7">
        <w:rPr>
          <w:b/>
          <w:noProof/>
        </w:rPr>
        <w:t>engines used in those vehicles</w:t>
      </w:r>
    </w:p>
    <w:tbl>
      <w:tblPr>
        <w:tblStyle w:val="TableGrid"/>
        <w:tblW w:w="5000" w:type="pct"/>
        <w:tblLook w:val="04A0" w:firstRow="1" w:lastRow="0" w:firstColumn="1" w:lastColumn="0" w:noHBand="0" w:noVBand="1"/>
      </w:tblPr>
      <w:tblGrid>
        <w:gridCol w:w="2385"/>
        <w:gridCol w:w="2793"/>
        <w:gridCol w:w="3203"/>
        <w:gridCol w:w="3203"/>
        <w:gridCol w:w="3203"/>
      </w:tblGrid>
      <w:tr w:rsidR="002F2D6F" w:rsidRPr="00C14BC7" w:rsidTr="00D3461F">
        <w:tc>
          <w:tcPr>
            <w:tcW w:w="8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700FB" w:rsidP="00D3461F">
            <w:pPr>
              <w:rPr>
                <w:b/>
                <w:noProof/>
              </w:rPr>
            </w:pPr>
            <w:r>
              <w:rPr>
                <w:b/>
                <w:noProof/>
              </w:rPr>
              <w:t>Pollutant emissions</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D6F" w:rsidRPr="00C14BC7" w:rsidRDefault="002F2D6F" w:rsidP="00D3461F">
            <w:pPr>
              <w:jc w:val="center"/>
              <w:rPr>
                <w:noProof/>
              </w:rPr>
            </w:pPr>
            <w:r w:rsidRPr="00C14BC7">
              <w:rPr>
                <w:b/>
                <w:noProof/>
              </w:rPr>
              <w:t>Cold emissions</w:t>
            </w:r>
            <w:r w:rsidR="003A10B4">
              <w:rPr>
                <w:rStyle w:val="FootnoteReference"/>
                <w:b/>
                <w:noProof/>
              </w:rPr>
              <w:footnoteReference w:id="3"/>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jc w:val="center"/>
              <w:rPr>
                <w:b/>
                <w:noProof/>
              </w:rPr>
            </w:pPr>
            <w:r w:rsidRPr="00C14BC7">
              <w:rPr>
                <w:b/>
                <w:noProof/>
              </w:rPr>
              <w:t>Hot emissions</w:t>
            </w:r>
            <w:r w:rsidR="003A10B4">
              <w:rPr>
                <w:rStyle w:val="FootnoteReference"/>
                <w:b/>
                <w:noProof/>
              </w:rPr>
              <w:footnoteReference w:id="4"/>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2F2D6F" w:rsidRPr="00C14BC7" w:rsidRDefault="002F2D6F" w:rsidP="00D3461F">
            <w:pPr>
              <w:jc w:val="center"/>
              <w:rPr>
                <w:b/>
                <w:noProof/>
              </w:rPr>
            </w:pPr>
            <w:r w:rsidRPr="00C14BC7">
              <w:rPr>
                <w:b/>
                <w:noProof/>
              </w:rPr>
              <w:t>Emission budget for all trips less than 3*WHTC long</w:t>
            </w:r>
          </w:p>
        </w:tc>
        <w:tc>
          <w:tcPr>
            <w:tcW w:w="1083" w:type="pct"/>
            <w:tcBorders>
              <w:top w:val="single" w:sz="4" w:space="0" w:color="auto"/>
              <w:left w:val="single" w:sz="4" w:space="0" w:color="auto"/>
              <w:bottom w:val="single" w:sz="4" w:space="0" w:color="auto"/>
              <w:right w:val="single" w:sz="4" w:space="0" w:color="auto"/>
            </w:tcBorders>
          </w:tcPr>
          <w:p w:rsidR="002F2D6F" w:rsidRPr="00C14BC7" w:rsidRDefault="002F2D6F" w:rsidP="00B36FE0">
            <w:pPr>
              <w:jc w:val="center"/>
              <w:rPr>
                <w:b/>
                <w:noProof/>
              </w:rPr>
            </w:pPr>
            <w:r w:rsidRPr="00C14BC7">
              <w:rPr>
                <w:b/>
                <w:noProof/>
              </w:rPr>
              <w:t xml:space="preserve">Optional </w:t>
            </w:r>
            <w:r w:rsidR="00B36FE0" w:rsidRPr="00C14BC7">
              <w:rPr>
                <w:b/>
                <w:noProof/>
              </w:rPr>
              <w:t xml:space="preserve">idle </w:t>
            </w:r>
            <w:r w:rsidRPr="00C14BC7">
              <w:rPr>
                <w:b/>
                <w:noProof/>
              </w:rPr>
              <w:t>emission limits</w:t>
            </w:r>
            <w:r w:rsidR="003A10B4">
              <w:rPr>
                <w:rStyle w:val="FootnoteReference"/>
                <w:b/>
                <w:noProof/>
              </w:rPr>
              <w:footnoteReference w:id="5"/>
            </w:r>
          </w:p>
        </w:tc>
      </w:tr>
      <w:tr w:rsidR="002F2D6F" w:rsidRPr="00C14BC7" w:rsidTr="00D3461F">
        <w:tc>
          <w:tcPr>
            <w:tcW w:w="8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2D6F" w:rsidRPr="00C14BC7" w:rsidRDefault="002F2D6F" w:rsidP="00D3461F">
            <w:pPr>
              <w:rPr>
                <w:rFonts w:eastAsia="Times New Roman"/>
                <w:b/>
                <w:noProof/>
                <w:lang w:eastAsia="nl-NL"/>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D6F" w:rsidRPr="00885C5D" w:rsidRDefault="005E3C74" w:rsidP="00D3461F">
            <w:pPr>
              <w:jc w:val="center"/>
              <w:rPr>
                <w:b/>
                <w:i/>
                <w:noProof/>
              </w:rPr>
            </w:pPr>
            <w:r w:rsidRPr="00885C5D">
              <w:rPr>
                <w:b/>
                <w:i/>
                <w:noProof/>
              </w:rPr>
              <w:t xml:space="preserve">per </w:t>
            </w:r>
            <w:r w:rsidR="002F2D6F" w:rsidRPr="00885C5D">
              <w:rPr>
                <w:b/>
                <w:i/>
                <w:noProof/>
              </w:rPr>
              <w:t>kWh</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2F2D6F" w:rsidRPr="00885C5D" w:rsidRDefault="00A444D3" w:rsidP="00D3461F">
            <w:pPr>
              <w:jc w:val="center"/>
              <w:rPr>
                <w:b/>
                <w:i/>
                <w:noProof/>
                <w:szCs w:val="24"/>
              </w:rPr>
            </w:pPr>
            <w:r w:rsidRPr="00885C5D">
              <w:rPr>
                <w:b/>
                <w:i/>
                <w:noProof/>
              </w:rPr>
              <w:t>p</w:t>
            </w:r>
            <w:r w:rsidR="000B5A63" w:rsidRPr="00885C5D">
              <w:rPr>
                <w:b/>
                <w:i/>
                <w:noProof/>
              </w:rPr>
              <w:t xml:space="preserve">er </w:t>
            </w:r>
            <w:r w:rsidR="002F2D6F" w:rsidRPr="00885C5D">
              <w:rPr>
                <w:b/>
                <w:i/>
                <w:noProof/>
              </w:rPr>
              <w:t>kWh</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2F2D6F" w:rsidRPr="00885C5D" w:rsidRDefault="000B5A63" w:rsidP="00356EAA">
            <w:pPr>
              <w:jc w:val="center"/>
              <w:rPr>
                <w:b/>
                <w:i/>
                <w:noProof/>
              </w:rPr>
            </w:pPr>
            <w:r w:rsidRPr="00885C5D">
              <w:rPr>
                <w:b/>
                <w:i/>
                <w:noProof/>
              </w:rPr>
              <w:t xml:space="preserve">per </w:t>
            </w:r>
            <w:r w:rsidR="00356EAA">
              <w:rPr>
                <w:b/>
                <w:i/>
                <w:noProof/>
              </w:rPr>
              <w:t>kWh</w:t>
            </w:r>
          </w:p>
        </w:tc>
        <w:tc>
          <w:tcPr>
            <w:tcW w:w="1083" w:type="pct"/>
            <w:tcBorders>
              <w:top w:val="single" w:sz="4" w:space="0" w:color="auto"/>
              <w:left w:val="single" w:sz="4" w:space="0" w:color="auto"/>
              <w:bottom w:val="single" w:sz="4" w:space="0" w:color="auto"/>
              <w:right w:val="single" w:sz="4" w:space="0" w:color="auto"/>
            </w:tcBorders>
          </w:tcPr>
          <w:p w:rsidR="002F2D6F" w:rsidRPr="00885C5D" w:rsidRDefault="00885C5D" w:rsidP="00885C5D">
            <w:pPr>
              <w:jc w:val="center"/>
              <w:rPr>
                <w:b/>
                <w:i/>
                <w:noProof/>
              </w:rPr>
            </w:pPr>
            <w:r w:rsidRPr="00885C5D">
              <w:rPr>
                <w:b/>
                <w:i/>
                <w:noProof/>
              </w:rPr>
              <w:t>per hour</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0B5A63" w:rsidRDefault="00B63677" w:rsidP="00B63677">
            <w:pPr>
              <w:spacing w:line="276" w:lineRule="auto"/>
              <w:rPr>
                <w:b/>
                <w:noProof/>
              </w:rPr>
            </w:pPr>
            <w:r w:rsidRPr="00C14BC7">
              <w:rPr>
                <w:b/>
                <w:noProof/>
              </w:rPr>
              <w:t>NO</w:t>
            </w:r>
            <w:r w:rsidRPr="00C14BC7">
              <w:rPr>
                <w:b/>
                <w:noProof/>
                <w:vertAlign w:val="subscript"/>
              </w:rPr>
              <w:t>x</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350</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90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rPr>
            </w:pPr>
            <w:r>
              <w:rPr>
                <w:noProof/>
              </w:rPr>
              <w:t>150</w:t>
            </w:r>
          </w:p>
        </w:tc>
        <w:tc>
          <w:tcPr>
            <w:tcW w:w="1083" w:type="pct"/>
            <w:tcBorders>
              <w:top w:val="single" w:sz="4" w:space="0" w:color="auto"/>
              <w:left w:val="single" w:sz="4" w:space="0" w:color="auto"/>
              <w:bottom w:val="single" w:sz="4" w:space="0" w:color="auto"/>
              <w:right w:val="single" w:sz="4" w:space="0" w:color="auto"/>
            </w:tcBorders>
          </w:tcPr>
          <w:p w:rsidR="00B63677" w:rsidRDefault="00B63677" w:rsidP="00B63677">
            <w:pPr>
              <w:jc w:val="center"/>
              <w:rPr>
                <w:noProof/>
              </w:rPr>
            </w:pPr>
            <w:r>
              <w:rPr>
                <w:noProof/>
              </w:rPr>
              <w:t>5</w:t>
            </w:r>
            <w:r w:rsidR="00885C5D">
              <w:rPr>
                <w:noProof/>
              </w:rPr>
              <w:t>000</w:t>
            </w:r>
          </w:p>
        </w:tc>
      </w:tr>
      <w:tr w:rsidR="00B63677" w:rsidRPr="00C14BC7" w:rsidTr="003002E8">
        <w:trPr>
          <w:trHeight w:val="50"/>
        </w:trPr>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spacing w:line="276" w:lineRule="auto"/>
              <w:rPr>
                <w:b/>
                <w:noProof/>
              </w:rPr>
            </w:pPr>
            <w:r w:rsidRPr="00C14BC7">
              <w:rPr>
                <w:b/>
                <w:noProof/>
              </w:rPr>
              <w:t>PM</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12</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8</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rPr>
            </w:pPr>
            <w:r>
              <w:rPr>
                <w:noProof/>
              </w:rPr>
              <w:t>10</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spacing w:line="276" w:lineRule="auto"/>
              <w:rPr>
                <w:b/>
                <w:noProof/>
              </w:rPr>
            </w:pPr>
            <w:r w:rsidRPr="00C14BC7">
              <w:rPr>
                <w:b/>
                <w:noProof/>
              </w:rPr>
              <w:t>PN</w:t>
            </w:r>
            <w:r w:rsidRPr="00C14BC7">
              <w:rPr>
                <w:b/>
                <w:bCs/>
                <w:noProof/>
                <w:vertAlign w:val="subscript"/>
              </w:rPr>
              <w:t xml:space="preserve">10 </w:t>
            </w:r>
            <w:r w:rsidR="000B5A63">
              <w:rPr>
                <w:b/>
                <w:bCs/>
                <w:noProof/>
              </w:rPr>
              <w:t xml:space="preserve">in </w:t>
            </w:r>
            <w:r w:rsidRPr="00C14BC7">
              <w:rPr>
                <w:b/>
                <w:bCs/>
                <w:noProof/>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5x10</w:t>
            </w:r>
            <w:r>
              <w:rPr>
                <w:noProof/>
                <w:vertAlign w:val="superscript"/>
              </w:rPr>
              <w:t>11</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533B7E" w:rsidP="00B63677">
            <w:pPr>
              <w:jc w:val="center"/>
              <w:rPr>
                <w:noProof/>
              </w:rPr>
            </w:pPr>
            <w:r>
              <w:rPr>
                <w:noProof/>
              </w:rPr>
              <w:t>2x10</w:t>
            </w:r>
            <w:r>
              <w:rPr>
                <w:noProof/>
                <w:vertAlign w:val="superscript"/>
              </w:rPr>
              <w:t>11</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533B7E" w:rsidP="00B63677">
            <w:pPr>
              <w:jc w:val="center"/>
              <w:rPr>
                <w:noProof/>
              </w:rPr>
            </w:pPr>
            <w:r>
              <w:rPr>
                <w:noProof/>
              </w:rPr>
              <w:t>3x10</w:t>
            </w:r>
            <w:r>
              <w:rPr>
                <w:noProof/>
                <w:vertAlign w:val="superscript"/>
              </w:rPr>
              <w:t>11</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spacing w:line="276" w:lineRule="auto"/>
              <w:rPr>
                <w:b/>
                <w:noProof/>
              </w:rPr>
            </w:pPr>
            <w:r w:rsidRPr="00C14BC7">
              <w:rPr>
                <w:b/>
                <w:noProof/>
              </w:rPr>
              <w:t>CO</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3500</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200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rPr>
            </w:pPr>
            <w:r>
              <w:rPr>
                <w:noProof/>
              </w:rPr>
              <w:t>2700</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spacing w:line="276" w:lineRule="auto"/>
              <w:rPr>
                <w:b/>
                <w:noProof/>
              </w:rPr>
            </w:pPr>
            <w:r w:rsidRPr="00C14BC7">
              <w:rPr>
                <w:b/>
                <w:noProof/>
              </w:rPr>
              <w:t>NMOG</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200</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50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rPr>
            </w:pPr>
            <w:r>
              <w:rPr>
                <w:noProof/>
              </w:rPr>
              <w:t>75</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spacing w:line="276" w:lineRule="auto"/>
              <w:rPr>
                <w:b/>
                <w:noProof/>
              </w:rPr>
            </w:pPr>
            <w:r w:rsidRPr="00C14BC7">
              <w:rPr>
                <w:b/>
                <w:noProof/>
              </w:rPr>
              <w:t>NH</w:t>
            </w:r>
            <w:r w:rsidRPr="00C14BC7">
              <w:rPr>
                <w:b/>
                <w:noProof/>
                <w:vertAlign w:val="subscript"/>
              </w:rPr>
              <w:t>3</w:t>
            </w:r>
            <w:r w:rsidRPr="00C14BC7">
              <w:rPr>
                <w:b/>
                <w:noProof/>
              </w:rPr>
              <w:t xml:space="preserve"> </w:t>
            </w:r>
            <w:r w:rsidR="000B5A63">
              <w:rPr>
                <w:b/>
                <w:noProof/>
              </w:rPr>
              <w:t>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spacing w:line="276" w:lineRule="auto"/>
              <w:jc w:val="center"/>
              <w:rPr>
                <w:noProof/>
              </w:rPr>
            </w:pPr>
            <w:r>
              <w:rPr>
                <w:noProof/>
              </w:rPr>
              <w:t>65</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65</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rPr>
            </w:pPr>
            <w:r>
              <w:rPr>
                <w:noProof/>
              </w:rPr>
              <w:t>70</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2F0BFA">
            <w:pPr>
              <w:spacing w:line="276" w:lineRule="auto"/>
              <w:rPr>
                <w:b/>
                <w:noProof/>
              </w:rPr>
            </w:pPr>
            <w:r w:rsidRPr="00C14BC7">
              <w:rPr>
                <w:b/>
                <w:noProof/>
              </w:rPr>
              <w:t>CH</w:t>
            </w:r>
            <w:r w:rsidRPr="00C14BC7">
              <w:rPr>
                <w:b/>
                <w:noProof/>
                <w:vertAlign w:val="subscript"/>
              </w:rPr>
              <w:t>4</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2F0BFA" w:rsidP="00BC13E5">
            <w:pPr>
              <w:spacing w:line="276" w:lineRule="auto"/>
              <w:jc w:val="center"/>
              <w:rPr>
                <w:noProof/>
              </w:rPr>
            </w:pPr>
            <w:r>
              <w:rPr>
                <w:noProof/>
              </w:rPr>
              <w:t>500</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2F0BFA" w:rsidP="002F0BFA">
            <w:pPr>
              <w:jc w:val="center"/>
              <w:rPr>
                <w:noProof/>
              </w:rPr>
            </w:pPr>
            <w:r>
              <w:rPr>
                <w:noProof/>
              </w:rPr>
              <w:t>350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2F0BFA" w:rsidP="002F0BFA">
            <w:pPr>
              <w:jc w:val="center"/>
              <w:rPr>
                <w:noProof/>
              </w:rPr>
            </w:pPr>
            <w:r>
              <w:rPr>
                <w:noProof/>
              </w:rPr>
              <w:t>500</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r w:rsidR="002F0BFA"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tcPr>
          <w:p w:rsidR="002F0BFA" w:rsidRPr="00C14BC7" w:rsidRDefault="002F0BFA" w:rsidP="00FE4AFB">
            <w:pPr>
              <w:spacing w:line="276" w:lineRule="auto"/>
              <w:rPr>
                <w:b/>
                <w:noProof/>
              </w:rPr>
            </w:pPr>
            <w:r w:rsidRPr="00C14BC7">
              <w:rPr>
                <w:b/>
                <w:noProof/>
              </w:rPr>
              <w:t>N</w:t>
            </w:r>
            <w:r w:rsidRPr="00C14BC7">
              <w:rPr>
                <w:b/>
                <w:noProof/>
                <w:vertAlign w:val="subscript"/>
              </w:rPr>
              <w:t>2</w:t>
            </w:r>
            <w:r w:rsidRPr="00C14BC7">
              <w:rPr>
                <w:b/>
                <w:noProof/>
              </w:rPr>
              <w:t>O</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2F0BFA" w:rsidDel="00FE4AFB" w:rsidRDefault="002F0BFA" w:rsidP="00BC13E5">
            <w:pPr>
              <w:spacing w:line="276" w:lineRule="auto"/>
              <w:jc w:val="center"/>
              <w:rPr>
                <w:noProof/>
              </w:rPr>
            </w:pPr>
            <w:r>
              <w:rPr>
                <w:noProof/>
              </w:rPr>
              <w:t>160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2F0BFA" w:rsidDel="00FE4AFB" w:rsidRDefault="00533B7E" w:rsidP="00BC13E5">
            <w:pPr>
              <w:jc w:val="center"/>
              <w:rPr>
                <w:noProof/>
              </w:rPr>
            </w:pPr>
            <w:r>
              <w:rPr>
                <w:noProof/>
              </w:rPr>
              <w:t>100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2F0BFA" w:rsidDel="00FE4AFB" w:rsidRDefault="002F0BFA" w:rsidP="00362BE8">
            <w:pPr>
              <w:jc w:val="center"/>
              <w:rPr>
                <w:noProof/>
              </w:rPr>
            </w:pPr>
            <w:r>
              <w:rPr>
                <w:noProof/>
              </w:rPr>
              <w:t>140</w:t>
            </w:r>
          </w:p>
        </w:tc>
        <w:tc>
          <w:tcPr>
            <w:tcW w:w="1083" w:type="pct"/>
            <w:tcBorders>
              <w:top w:val="single" w:sz="4" w:space="0" w:color="auto"/>
              <w:left w:val="single" w:sz="4" w:space="0" w:color="auto"/>
              <w:bottom w:val="single" w:sz="4" w:space="0" w:color="auto"/>
              <w:right w:val="single" w:sz="4" w:space="0" w:color="auto"/>
            </w:tcBorders>
          </w:tcPr>
          <w:p w:rsidR="002F0BFA" w:rsidDel="003002E8" w:rsidRDefault="002F0BFA" w:rsidP="00B63677">
            <w:pPr>
              <w:jc w:val="center"/>
              <w:rPr>
                <w:noProof/>
              </w:rPr>
            </w:pPr>
          </w:p>
        </w:tc>
      </w:tr>
      <w:tr w:rsidR="00B63677" w:rsidRPr="00C14BC7" w:rsidTr="003002E8">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rPr>
                <w:b/>
                <w:noProof/>
              </w:rPr>
            </w:pPr>
            <w:r w:rsidRPr="00C14BC7">
              <w:rPr>
                <w:b/>
                <w:noProof/>
              </w:rPr>
              <w:t>HCHO</w:t>
            </w:r>
            <w:r w:rsidR="000B5A63">
              <w:rPr>
                <w:b/>
                <w:noProof/>
              </w:rPr>
              <w:t xml:space="preserve"> in mg</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jc w:val="center"/>
              <w:rPr>
                <w:noProof/>
              </w:rPr>
            </w:pPr>
            <w:r>
              <w:rPr>
                <w:noProof/>
              </w:rPr>
              <w:t>30</w:t>
            </w:r>
          </w:p>
        </w:tc>
        <w:tc>
          <w:tcPr>
            <w:tcW w:w="1083" w:type="pct"/>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rPr>
            </w:pPr>
            <w:r>
              <w:rPr>
                <w:noProof/>
              </w:rPr>
              <w:t>30</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B63677" w:rsidRDefault="00885C5D" w:rsidP="00B63677">
            <w:pPr>
              <w:jc w:val="center"/>
              <w:rPr>
                <w:noProof/>
              </w:rPr>
            </w:pPr>
            <w:r>
              <w:rPr>
                <w:noProof/>
              </w:rPr>
              <w:t xml:space="preserve"> </w:t>
            </w:r>
          </w:p>
        </w:tc>
        <w:tc>
          <w:tcPr>
            <w:tcW w:w="1083" w:type="pct"/>
            <w:tcBorders>
              <w:top w:val="single" w:sz="4" w:space="0" w:color="auto"/>
              <w:left w:val="single" w:sz="4" w:space="0" w:color="auto"/>
              <w:bottom w:val="single" w:sz="4" w:space="0" w:color="auto"/>
              <w:right w:val="single" w:sz="4" w:space="0" w:color="auto"/>
            </w:tcBorders>
          </w:tcPr>
          <w:p w:rsidR="00B63677" w:rsidRDefault="003002E8" w:rsidP="00B63677">
            <w:pPr>
              <w:jc w:val="center"/>
              <w:rPr>
                <w:noProof/>
              </w:rPr>
            </w:pPr>
            <w:r>
              <w:rPr>
                <w:noProof/>
              </w:rPr>
              <w:t xml:space="preserve"> </w:t>
            </w:r>
          </w:p>
        </w:tc>
      </w:tr>
    </w:tbl>
    <w:p w:rsidR="00C14BC7" w:rsidRPr="00C14BC7" w:rsidRDefault="00C14BC7">
      <w:pPr>
        <w:spacing w:before="0" w:after="200" w:line="276" w:lineRule="auto"/>
        <w:jc w:val="left"/>
        <w:rPr>
          <w:noProof/>
        </w:rPr>
      </w:pPr>
      <w:r w:rsidRPr="00C14BC7">
        <w:rPr>
          <w:noProof/>
        </w:rPr>
        <w:br w:type="page"/>
      </w:r>
    </w:p>
    <w:p w:rsidR="002F2D6F" w:rsidRPr="00C14BC7" w:rsidRDefault="002F2D6F" w:rsidP="00E05978">
      <w:pPr>
        <w:rPr>
          <w:noProof/>
        </w:rPr>
      </w:pPr>
    </w:p>
    <w:p w:rsidR="002F2D6F" w:rsidRPr="00C14BC7" w:rsidRDefault="002F2D6F" w:rsidP="002F2D6F">
      <w:pPr>
        <w:rPr>
          <w:b/>
          <w:noProof/>
        </w:rPr>
      </w:pPr>
      <w:r w:rsidRPr="00C14BC7">
        <w:rPr>
          <w:b/>
          <w:noProof/>
        </w:rPr>
        <w:t>Table 3: E</w:t>
      </w:r>
      <w:r w:rsidR="003A10B4">
        <w:rPr>
          <w:b/>
          <w:noProof/>
        </w:rPr>
        <w:t>uro 7 e</w:t>
      </w:r>
      <w:r w:rsidRPr="00C14BC7">
        <w:rPr>
          <w:b/>
          <w:noProof/>
        </w:rPr>
        <w:t xml:space="preserve">vaporative emission limits for </w:t>
      </w:r>
      <w:r w:rsidR="00450D91">
        <w:rPr>
          <w:b/>
          <w:noProof/>
        </w:rPr>
        <w:t>petrol</w:t>
      </w:r>
      <w:r w:rsidRPr="00C14BC7">
        <w:rPr>
          <w:b/>
          <w:noProof/>
        </w:rPr>
        <w:t xml:space="preserve"> fuelled </w:t>
      </w:r>
      <w:r w:rsidR="00EB4DB2" w:rsidRPr="00C14BC7">
        <w:rPr>
          <w:b/>
          <w:noProof/>
        </w:rPr>
        <w:t>M</w:t>
      </w:r>
      <w:r w:rsidR="00EB4DB2" w:rsidRPr="00EB4DB2">
        <w:rPr>
          <w:b/>
          <w:noProof/>
          <w:vertAlign w:val="subscript"/>
        </w:rPr>
        <w:t>1</w:t>
      </w:r>
      <w:r w:rsidR="00EB4DB2" w:rsidRPr="00C14BC7">
        <w:rPr>
          <w:b/>
          <w:noProof/>
        </w:rPr>
        <w:t>, N</w:t>
      </w:r>
      <w:r w:rsidR="00EB4DB2" w:rsidRPr="00EB4DB2">
        <w:rPr>
          <w:b/>
          <w:noProof/>
          <w:vertAlign w:val="subscript"/>
        </w:rPr>
        <w:t>1</w:t>
      </w:r>
      <w:r w:rsidR="00EB4DB2" w:rsidRPr="00C14BC7">
        <w:rPr>
          <w:b/>
          <w:noProof/>
        </w:rPr>
        <w:t xml:space="preserve"> </w:t>
      </w:r>
      <w:r w:rsidRPr="00C14BC7">
        <w:rPr>
          <w:b/>
          <w:noProof/>
        </w:rPr>
        <w:t>vehicles</w:t>
      </w:r>
    </w:p>
    <w:tbl>
      <w:tblPr>
        <w:tblStyle w:val="TableGrid"/>
        <w:tblW w:w="5000" w:type="pct"/>
        <w:tblLook w:val="04A0" w:firstRow="1" w:lastRow="0" w:firstColumn="1" w:lastColumn="0" w:noHBand="0" w:noVBand="1"/>
      </w:tblPr>
      <w:tblGrid>
        <w:gridCol w:w="6095"/>
        <w:gridCol w:w="4339"/>
        <w:gridCol w:w="4353"/>
      </w:tblGrid>
      <w:tr w:rsidR="002F2D6F" w:rsidRPr="00C14BC7" w:rsidTr="00D3461F">
        <w:trPr>
          <w:trHeight w:val="182"/>
        </w:trPr>
        <w:tc>
          <w:tcPr>
            <w:tcW w:w="2061" w:type="pct"/>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700FB" w:rsidP="00D3461F">
            <w:pPr>
              <w:jc w:val="center"/>
              <w:rPr>
                <w:b/>
                <w:noProof/>
              </w:rPr>
            </w:pPr>
            <w:r>
              <w:rPr>
                <w:b/>
                <w:noProof/>
              </w:rPr>
              <w:t>Pollutant emissions</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D6F" w:rsidRPr="00C14BC7" w:rsidRDefault="00EB4DB2" w:rsidP="00E94213">
            <w:pPr>
              <w:jc w:val="center"/>
              <w:rPr>
                <w:b/>
                <w:noProof/>
              </w:rPr>
            </w:pPr>
            <w:r w:rsidRPr="00C14BC7">
              <w:rPr>
                <w:b/>
                <w:noProof/>
              </w:rPr>
              <w:t>M</w:t>
            </w:r>
            <w:r w:rsidRPr="00EB4DB2">
              <w:rPr>
                <w:b/>
                <w:noProof/>
                <w:vertAlign w:val="subscript"/>
              </w:rPr>
              <w:t>1</w:t>
            </w:r>
            <w:r w:rsidRPr="00C14BC7">
              <w:rPr>
                <w:b/>
                <w:noProof/>
              </w:rPr>
              <w:t>, N</w:t>
            </w:r>
            <w:r w:rsidRPr="00EB4DB2">
              <w:rPr>
                <w:b/>
                <w:noProof/>
                <w:vertAlign w:val="subscript"/>
              </w:rPr>
              <w:t>1</w:t>
            </w:r>
            <w:r w:rsidRPr="00C14BC7">
              <w:rPr>
                <w:b/>
                <w:noProof/>
              </w:rPr>
              <w:t xml:space="preserve"> </w:t>
            </w:r>
            <w:r w:rsidR="00E94213">
              <w:rPr>
                <w:b/>
                <w:noProof/>
              </w:rPr>
              <w:t xml:space="preserve"> with maximum mass up to 2650 kg </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D6F" w:rsidRPr="00C14BC7" w:rsidRDefault="002F2D6F" w:rsidP="00E94213">
            <w:pPr>
              <w:jc w:val="center"/>
              <w:rPr>
                <w:noProof/>
              </w:rPr>
            </w:pPr>
            <w:r w:rsidRPr="00C14BC7">
              <w:rPr>
                <w:b/>
                <w:noProof/>
              </w:rPr>
              <w:t>N</w:t>
            </w:r>
            <w:r w:rsidRPr="00EB4DB2">
              <w:rPr>
                <w:b/>
                <w:noProof/>
                <w:vertAlign w:val="subscript"/>
              </w:rPr>
              <w:t>1</w:t>
            </w:r>
            <w:r w:rsidRPr="00C14BC7">
              <w:rPr>
                <w:b/>
                <w:noProof/>
              </w:rPr>
              <w:t xml:space="preserve"> </w:t>
            </w:r>
            <w:r w:rsidR="00E94213">
              <w:rPr>
                <w:b/>
                <w:noProof/>
              </w:rPr>
              <w:t>with maximum mass</w:t>
            </w:r>
            <w:r w:rsidR="00E94213" w:rsidRPr="00C14BC7">
              <w:rPr>
                <w:b/>
                <w:noProof/>
              </w:rPr>
              <w:t xml:space="preserve"> </w:t>
            </w:r>
            <w:r w:rsidR="00E94213">
              <w:rPr>
                <w:b/>
                <w:noProof/>
              </w:rPr>
              <w:t xml:space="preserve">equal or more than 2650 kg </w:t>
            </w:r>
          </w:p>
        </w:tc>
      </w:tr>
      <w:tr w:rsidR="00B63677" w:rsidRPr="00C14BC7" w:rsidTr="00D3461F">
        <w:trPr>
          <w:trHeight w:val="355"/>
        </w:trPr>
        <w:tc>
          <w:tcPr>
            <w:tcW w:w="2061" w:type="pct"/>
            <w:tcBorders>
              <w:top w:val="single" w:sz="4" w:space="0" w:color="auto"/>
              <w:left w:val="single" w:sz="4" w:space="0" w:color="auto"/>
              <w:bottom w:val="single" w:sz="4" w:space="0" w:color="auto"/>
              <w:right w:val="single" w:sz="4" w:space="0" w:color="auto"/>
            </w:tcBorders>
            <w:shd w:val="clear" w:color="auto" w:fill="auto"/>
            <w:hideMark/>
          </w:tcPr>
          <w:p w:rsidR="00B63677" w:rsidRPr="00C14BC7" w:rsidRDefault="00B63677" w:rsidP="00B63677">
            <w:pPr>
              <w:jc w:val="center"/>
              <w:rPr>
                <w:b/>
                <w:noProof/>
              </w:rPr>
            </w:pPr>
            <w:r w:rsidRPr="00C14BC7">
              <w:rPr>
                <w:b/>
                <w:noProof/>
              </w:rPr>
              <w:t>Evaporative emissions (in hot soak + 2 day diurnal test)</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jc w:val="center"/>
              <w:rPr>
                <w:noProof/>
              </w:rPr>
            </w:pPr>
            <w:r>
              <w:rPr>
                <w:noProof/>
              </w:rPr>
              <w:t>0.50 g at worst day + hot soak</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Default="00B63677" w:rsidP="00B63677">
            <w:pPr>
              <w:jc w:val="center"/>
              <w:rPr>
                <w:noProof/>
              </w:rPr>
            </w:pPr>
            <w:r>
              <w:rPr>
                <w:noProof/>
              </w:rPr>
              <w:t>0.70 g at worst day + hot soak</w:t>
            </w:r>
          </w:p>
        </w:tc>
      </w:tr>
      <w:tr w:rsidR="00B63677" w:rsidRPr="00C14BC7" w:rsidTr="00D3461F">
        <w:trPr>
          <w:trHeight w:val="182"/>
        </w:trPr>
        <w:tc>
          <w:tcPr>
            <w:tcW w:w="2061" w:type="pct"/>
            <w:tcBorders>
              <w:top w:val="single" w:sz="4" w:space="0" w:color="auto"/>
              <w:left w:val="single" w:sz="4" w:space="0" w:color="auto"/>
              <w:bottom w:val="single" w:sz="4" w:space="0" w:color="auto"/>
              <w:right w:val="single" w:sz="4" w:space="0" w:color="auto"/>
            </w:tcBorders>
            <w:shd w:val="clear" w:color="auto" w:fill="auto"/>
          </w:tcPr>
          <w:p w:rsidR="00B63677" w:rsidRPr="00C14BC7" w:rsidRDefault="00B63677" w:rsidP="00B63677">
            <w:pPr>
              <w:jc w:val="center"/>
              <w:rPr>
                <w:b/>
                <w:noProof/>
              </w:rPr>
            </w:pPr>
            <w:r w:rsidRPr="00C14BC7">
              <w:rPr>
                <w:b/>
                <w:noProof/>
              </w:rPr>
              <w:t xml:space="preserve">Refuelling emissions </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rPr>
              <w:t>0.05 g/L of fuel</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B63677" w:rsidRDefault="00B63677" w:rsidP="00B63677">
            <w:pPr>
              <w:jc w:val="center"/>
              <w:rPr>
                <w:noProof/>
              </w:rPr>
            </w:pPr>
            <w:r>
              <w:rPr>
                <w:noProof/>
              </w:rPr>
              <w:t>0.05 g/L of fuel</w:t>
            </w:r>
          </w:p>
        </w:tc>
      </w:tr>
    </w:tbl>
    <w:p w:rsidR="002F2D6F" w:rsidRPr="00C14BC7" w:rsidRDefault="002F2D6F" w:rsidP="002F2D6F">
      <w:pPr>
        <w:rPr>
          <w:noProof/>
        </w:rPr>
      </w:pPr>
    </w:p>
    <w:p w:rsidR="002F2D6F" w:rsidRPr="00C14BC7" w:rsidRDefault="002F2D6F" w:rsidP="002F2D6F">
      <w:pPr>
        <w:rPr>
          <w:b/>
          <w:noProof/>
        </w:rPr>
      </w:pPr>
      <w:r w:rsidRPr="00C14BC7">
        <w:rPr>
          <w:b/>
          <w:noProof/>
        </w:rPr>
        <w:t xml:space="preserve">Table 4: </w:t>
      </w:r>
      <w:r w:rsidR="003A10B4">
        <w:rPr>
          <w:b/>
          <w:noProof/>
        </w:rPr>
        <w:t>Euro 7 b</w:t>
      </w:r>
      <w:r w:rsidR="00126BCA">
        <w:rPr>
          <w:b/>
          <w:noProof/>
        </w:rPr>
        <w:t xml:space="preserve">rake </w:t>
      </w:r>
      <w:r w:rsidR="003A10B4">
        <w:rPr>
          <w:b/>
          <w:noProof/>
        </w:rPr>
        <w:t>particle e</w:t>
      </w:r>
      <w:r w:rsidR="003A10B4" w:rsidRPr="00C14BC7">
        <w:rPr>
          <w:b/>
          <w:noProof/>
        </w:rPr>
        <w:t xml:space="preserve">mission </w:t>
      </w:r>
      <w:r w:rsidRPr="00C14BC7">
        <w:rPr>
          <w:b/>
          <w:noProof/>
        </w:rPr>
        <w:t xml:space="preserve">limits </w:t>
      </w:r>
      <w:r w:rsidR="00F34928" w:rsidRPr="00C14BC7">
        <w:rPr>
          <w:b/>
          <w:noProof/>
        </w:rPr>
        <w:t>in standard driving cycle</w:t>
      </w:r>
      <w:r w:rsidR="005F64AD">
        <w:rPr>
          <w:b/>
          <w:noProof/>
        </w:rPr>
        <w:t xml:space="preserve"> applying </w:t>
      </w:r>
      <w:r w:rsidR="005F64AD" w:rsidRPr="00B52591">
        <w:rPr>
          <w:b/>
          <w:noProof/>
        </w:rPr>
        <w:t>until 31/12/2034</w:t>
      </w:r>
    </w:p>
    <w:tbl>
      <w:tblPr>
        <w:tblStyle w:val="TableGrid"/>
        <w:tblW w:w="0" w:type="auto"/>
        <w:tblLook w:val="04A0" w:firstRow="1" w:lastRow="0" w:firstColumn="1" w:lastColumn="0" w:noHBand="0" w:noVBand="1"/>
      </w:tblPr>
      <w:tblGrid>
        <w:gridCol w:w="4219"/>
        <w:gridCol w:w="3354"/>
        <w:gridCol w:w="3355"/>
        <w:gridCol w:w="3355"/>
      </w:tblGrid>
      <w:tr w:rsidR="002F2D6F" w:rsidRPr="00C14BC7" w:rsidTr="00436254">
        <w:trPr>
          <w:trHeight w:val="274"/>
        </w:trPr>
        <w:tc>
          <w:tcPr>
            <w:tcW w:w="4219" w:type="dxa"/>
            <w:shd w:val="clear" w:color="auto" w:fill="auto"/>
          </w:tcPr>
          <w:p w:rsidR="002F2D6F" w:rsidRPr="00C14BC7" w:rsidRDefault="002F2D6F" w:rsidP="00D3461F">
            <w:pPr>
              <w:rPr>
                <w:b/>
                <w:noProof/>
              </w:rPr>
            </w:pPr>
            <w:r w:rsidRPr="00C14BC7">
              <w:rPr>
                <w:b/>
                <w:noProof/>
              </w:rPr>
              <w:t>Emission limits in mg/km</w:t>
            </w:r>
            <w:r w:rsidR="00DB320C" w:rsidRPr="00C14BC7">
              <w:rPr>
                <w:b/>
                <w:noProof/>
              </w:rPr>
              <w:t xml:space="preserve"> per vehicle</w:t>
            </w:r>
          </w:p>
        </w:tc>
        <w:tc>
          <w:tcPr>
            <w:tcW w:w="3354" w:type="dxa"/>
            <w:shd w:val="clear" w:color="auto" w:fill="auto"/>
          </w:tcPr>
          <w:p w:rsidR="002F2D6F" w:rsidRPr="00C14BC7" w:rsidRDefault="00EB4DB2" w:rsidP="00D3461F">
            <w:pPr>
              <w:rPr>
                <w:b/>
                <w:noProof/>
              </w:rPr>
            </w:pPr>
            <w:r w:rsidRPr="00C14BC7">
              <w:rPr>
                <w:b/>
                <w:noProof/>
              </w:rPr>
              <w:t>M</w:t>
            </w:r>
            <w:r w:rsidRPr="00EB4DB2">
              <w:rPr>
                <w:b/>
                <w:noProof/>
                <w:vertAlign w:val="subscript"/>
              </w:rPr>
              <w:t>1</w:t>
            </w:r>
            <w:r w:rsidRPr="00C14BC7">
              <w:rPr>
                <w:b/>
                <w:noProof/>
              </w:rPr>
              <w:t>, N</w:t>
            </w:r>
            <w:r w:rsidRPr="00EB4DB2">
              <w:rPr>
                <w:b/>
                <w:noProof/>
                <w:vertAlign w:val="subscript"/>
              </w:rPr>
              <w:t>1</w:t>
            </w:r>
            <w:r w:rsidRPr="00C14BC7">
              <w:rPr>
                <w:b/>
                <w:noProof/>
              </w:rPr>
              <w:t xml:space="preserve"> </w:t>
            </w:r>
            <w:r w:rsidR="002F2D6F" w:rsidRPr="00C14BC7">
              <w:rPr>
                <w:b/>
                <w:noProof/>
              </w:rPr>
              <w:t>vehicles</w:t>
            </w:r>
          </w:p>
        </w:tc>
        <w:tc>
          <w:tcPr>
            <w:tcW w:w="3355" w:type="dxa"/>
            <w:shd w:val="clear" w:color="auto" w:fill="auto"/>
          </w:tcPr>
          <w:p w:rsidR="002F2D6F" w:rsidRPr="00C14BC7" w:rsidRDefault="002F2D6F" w:rsidP="00D3461F">
            <w:pPr>
              <w:rPr>
                <w:b/>
                <w:noProof/>
              </w:rPr>
            </w:pPr>
            <w:r w:rsidRPr="00C14BC7">
              <w:rPr>
                <w:b/>
                <w:noProof/>
              </w:rPr>
              <w:t>M</w:t>
            </w:r>
            <w:r w:rsidRPr="00EB4DB2">
              <w:rPr>
                <w:b/>
                <w:noProof/>
                <w:vertAlign w:val="subscript"/>
              </w:rPr>
              <w:t>2</w:t>
            </w:r>
            <w:r w:rsidRPr="00C14BC7">
              <w:rPr>
                <w:b/>
                <w:noProof/>
              </w:rPr>
              <w:t>, M</w:t>
            </w:r>
            <w:r w:rsidRPr="00EB4DB2">
              <w:rPr>
                <w:b/>
                <w:noProof/>
                <w:vertAlign w:val="subscript"/>
              </w:rPr>
              <w:t>3</w:t>
            </w:r>
            <w:r w:rsidRPr="00C14BC7">
              <w:rPr>
                <w:b/>
                <w:noProof/>
              </w:rPr>
              <w:t xml:space="preserve"> vehicles</w:t>
            </w:r>
          </w:p>
        </w:tc>
        <w:tc>
          <w:tcPr>
            <w:tcW w:w="3355" w:type="dxa"/>
            <w:shd w:val="clear" w:color="auto" w:fill="auto"/>
          </w:tcPr>
          <w:p w:rsidR="002F2D6F" w:rsidRPr="00C14BC7" w:rsidRDefault="002F2D6F" w:rsidP="00D3461F">
            <w:pPr>
              <w:rPr>
                <w:b/>
                <w:noProof/>
              </w:rPr>
            </w:pPr>
            <w:r w:rsidRPr="00C14BC7">
              <w:rPr>
                <w:b/>
                <w:noProof/>
              </w:rPr>
              <w:t>N</w:t>
            </w:r>
            <w:r w:rsidRPr="00EB4DB2">
              <w:rPr>
                <w:b/>
                <w:noProof/>
                <w:vertAlign w:val="subscript"/>
              </w:rPr>
              <w:t>2</w:t>
            </w:r>
            <w:r w:rsidRPr="00C14BC7">
              <w:rPr>
                <w:b/>
                <w:noProof/>
              </w:rPr>
              <w:t>, N</w:t>
            </w:r>
            <w:r w:rsidRPr="00EB4DB2">
              <w:rPr>
                <w:b/>
                <w:noProof/>
                <w:vertAlign w:val="subscript"/>
              </w:rPr>
              <w:t>3</w:t>
            </w:r>
            <w:r w:rsidRPr="00C14BC7">
              <w:rPr>
                <w:b/>
                <w:noProof/>
              </w:rPr>
              <w:t xml:space="preserve"> vehicles</w:t>
            </w:r>
          </w:p>
        </w:tc>
      </w:tr>
      <w:tr w:rsidR="002F2D6F" w:rsidRPr="00C14BC7" w:rsidTr="00436254">
        <w:trPr>
          <w:trHeight w:val="274"/>
        </w:trPr>
        <w:tc>
          <w:tcPr>
            <w:tcW w:w="4219" w:type="dxa"/>
            <w:shd w:val="clear" w:color="auto" w:fill="auto"/>
          </w:tcPr>
          <w:p w:rsidR="002F2D6F" w:rsidRPr="00436254" w:rsidRDefault="002F2D6F" w:rsidP="00D3461F">
            <w:pPr>
              <w:rPr>
                <w:b/>
                <w:noProof/>
              </w:rPr>
            </w:pPr>
            <w:r w:rsidRPr="00436254">
              <w:rPr>
                <w:b/>
                <w:noProof/>
              </w:rPr>
              <w:t>Brake particle</w:t>
            </w:r>
            <w:r w:rsidR="00126BCA" w:rsidRPr="00436254">
              <w:rPr>
                <w:b/>
                <w:noProof/>
              </w:rPr>
              <w:t xml:space="preserve"> emission</w:t>
            </w:r>
            <w:r w:rsidRPr="00436254">
              <w:rPr>
                <w:b/>
                <w:noProof/>
              </w:rPr>
              <w:t>s (PM</w:t>
            </w:r>
            <w:r w:rsidRPr="00D815A3">
              <w:rPr>
                <w:b/>
                <w:noProof/>
                <w:vertAlign w:val="subscript"/>
              </w:rPr>
              <w:t>10</w:t>
            </w:r>
            <w:r w:rsidRPr="00436254">
              <w:rPr>
                <w:b/>
                <w:noProof/>
              </w:rPr>
              <w:t>)</w:t>
            </w:r>
          </w:p>
        </w:tc>
        <w:tc>
          <w:tcPr>
            <w:tcW w:w="3354" w:type="dxa"/>
            <w:shd w:val="clear" w:color="auto" w:fill="auto"/>
          </w:tcPr>
          <w:p w:rsidR="002F2D6F" w:rsidRPr="00C14BC7" w:rsidRDefault="00B63677" w:rsidP="00D3461F">
            <w:pPr>
              <w:rPr>
                <w:noProof/>
              </w:rPr>
            </w:pPr>
            <w:r>
              <w:rPr>
                <w:noProof/>
              </w:rPr>
              <w:t>7</w:t>
            </w:r>
          </w:p>
        </w:tc>
        <w:tc>
          <w:tcPr>
            <w:tcW w:w="3355" w:type="dxa"/>
            <w:shd w:val="clear" w:color="auto" w:fill="auto"/>
          </w:tcPr>
          <w:p w:rsidR="002F2D6F" w:rsidRPr="00C14BC7" w:rsidRDefault="002F2D6F" w:rsidP="00D3461F">
            <w:pPr>
              <w:rPr>
                <w:noProof/>
              </w:rPr>
            </w:pPr>
          </w:p>
        </w:tc>
        <w:tc>
          <w:tcPr>
            <w:tcW w:w="3355" w:type="dxa"/>
            <w:shd w:val="clear" w:color="auto" w:fill="auto"/>
          </w:tcPr>
          <w:p w:rsidR="002F2D6F" w:rsidRPr="00C14BC7" w:rsidRDefault="002F2D6F" w:rsidP="00D3461F">
            <w:pPr>
              <w:rPr>
                <w:noProof/>
              </w:rPr>
            </w:pPr>
          </w:p>
        </w:tc>
      </w:tr>
      <w:tr w:rsidR="002F2D6F" w:rsidRPr="00C14BC7" w:rsidTr="00436254">
        <w:trPr>
          <w:trHeight w:val="274"/>
        </w:trPr>
        <w:tc>
          <w:tcPr>
            <w:tcW w:w="4219" w:type="dxa"/>
            <w:shd w:val="clear" w:color="auto" w:fill="auto"/>
          </w:tcPr>
          <w:p w:rsidR="002F2D6F" w:rsidRPr="00436254" w:rsidRDefault="002F2D6F" w:rsidP="00D3461F">
            <w:pPr>
              <w:rPr>
                <w:b/>
                <w:noProof/>
              </w:rPr>
            </w:pPr>
            <w:r w:rsidRPr="00436254">
              <w:rPr>
                <w:b/>
                <w:noProof/>
              </w:rPr>
              <w:t>Brake particle</w:t>
            </w:r>
            <w:r w:rsidR="00126BCA" w:rsidRPr="00436254">
              <w:rPr>
                <w:b/>
                <w:noProof/>
              </w:rPr>
              <w:t xml:space="preserve"> emission</w:t>
            </w:r>
            <w:r w:rsidRPr="00436254">
              <w:rPr>
                <w:b/>
                <w:noProof/>
              </w:rPr>
              <w:t>s (P</w:t>
            </w:r>
            <w:r w:rsidR="005253F4" w:rsidRPr="00436254">
              <w:rPr>
                <w:b/>
                <w:noProof/>
              </w:rPr>
              <w:t>N</w:t>
            </w:r>
            <w:r w:rsidRPr="00436254">
              <w:rPr>
                <w:b/>
                <w:noProof/>
              </w:rPr>
              <w:t>)</w:t>
            </w:r>
          </w:p>
        </w:tc>
        <w:tc>
          <w:tcPr>
            <w:tcW w:w="3354" w:type="dxa"/>
            <w:shd w:val="clear" w:color="auto" w:fill="auto"/>
          </w:tcPr>
          <w:p w:rsidR="002F2D6F" w:rsidRPr="00C14BC7" w:rsidRDefault="002F2D6F" w:rsidP="00D3461F">
            <w:pPr>
              <w:rPr>
                <w:noProof/>
              </w:rPr>
            </w:pPr>
          </w:p>
        </w:tc>
        <w:tc>
          <w:tcPr>
            <w:tcW w:w="3355" w:type="dxa"/>
            <w:shd w:val="clear" w:color="auto" w:fill="auto"/>
          </w:tcPr>
          <w:p w:rsidR="002F2D6F" w:rsidRPr="00C14BC7" w:rsidRDefault="002F2D6F" w:rsidP="00D3461F">
            <w:pPr>
              <w:rPr>
                <w:noProof/>
              </w:rPr>
            </w:pPr>
          </w:p>
        </w:tc>
        <w:tc>
          <w:tcPr>
            <w:tcW w:w="3355" w:type="dxa"/>
            <w:shd w:val="clear" w:color="auto" w:fill="auto"/>
          </w:tcPr>
          <w:p w:rsidR="002F2D6F" w:rsidRPr="00C14BC7" w:rsidRDefault="002F2D6F" w:rsidP="00D3461F">
            <w:pPr>
              <w:rPr>
                <w:noProof/>
              </w:rPr>
            </w:pPr>
          </w:p>
        </w:tc>
      </w:tr>
    </w:tbl>
    <w:p w:rsidR="00F34928" w:rsidRPr="00C14BC7" w:rsidRDefault="00F34928" w:rsidP="00F34928">
      <w:pPr>
        <w:rPr>
          <w:b/>
          <w:noProof/>
        </w:rPr>
      </w:pPr>
      <w:r w:rsidRPr="00C14BC7">
        <w:rPr>
          <w:b/>
          <w:noProof/>
        </w:rPr>
        <w:t xml:space="preserve">Table 5: </w:t>
      </w:r>
      <w:r w:rsidR="003A10B4">
        <w:rPr>
          <w:b/>
          <w:noProof/>
        </w:rPr>
        <w:t>Euro 7 b</w:t>
      </w:r>
      <w:r w:rsidR="00126BCA">
        <w:rPr>
          <w:b/>
          <w:noProof/>
        </w:rPr>
        <w:t xml:space="preserve">rake </w:t>
      </w:r>
      <w:r w:rsidR="003A10B4">
        <w:rPr>
          <w:b/>
          <w:noProof/>
        </w:rPr>
        <w:t>particle e</w:t>
      </w:r>
      <w:r w:rsidR="003A10B4" w:rsidRPr="00C14BC7">
        <w:rPr>
          <w:b/>
          <w:noProof/>
        </w:rPr>
        <w:t xml:space="preserve">mission </w:t>
      </w:r>
      <w:r w:rsidR="00126BCA" w:rsidRPr="00C14BC7">
        <w:rPr>
          <w:b/>
          <w:noProof/>
        </w:rPr>
        <w:t xml:space="preserve">limits </w:t>
      </w:r>
      <w:r w:rsidR="0058792D">
        <w:rPr>
          <w:b/>
          <w:noProof/>
        </w:rPr>
        <w:t xml:space="preserve">in </w:t>
      </w:r>
      <w:r w:rsidR="005F64AD">
        <w:rPr>
          <w:b/>
          <w:noProof/>
        </w:rPr>
        <w:t xml:space="preserve">applying </w:t>
      </w:r>
      <w:r w:rsidR="008269BF" w:rsidRPr="00B52591">
        <w:rPr>
          <w:b/>
          <w:noProof/>
        </w:rPr>
        <w:t>from</w:t>
      </w:r>
      <w:r w:rsidR="005F64AD" w:rsidRPr="00B52591">
        <w:rPr>
          <w:b/>
          <w:noProof/>
        </w:rPr>
        <w:t xml:space="preserve"> 1/1/2035</w:t>
      </w:r>
    </w:p>
    <w:tbl>
      <w:tblPr>
        <w:tblStyle w:val="TableGrid"/>
        <w:tblW w:w="0" w:type="auto"/>
        <w:tblLook w:val="04A0" w:firstRow="1" w:lastRow="0" w:firstColumn="1" w:lastColumn="0" w:noHBand="0" w:noVBand="1"/>
      </w:tblPr>
      <w:tblGrid>
        <w:gridCol w:w="4219"/>
        <w:gridCol w:w="3354"/>
        <w:gridCol w:w="3355"/>
        <w:gridCol w:w="3355"/>
      </w:tblGrid>
      <w:tr w:rsidR="00EB4DB2" w:rsidRPr="00C14BC7" w:rsidTr="00436254">
        <w:trPr>
          <w:trHeight w:val="274"/>
        </w:trPr>
        <w:tc>
          <w:tcPr>
            <w:tcW w:w="4219" w:type="dxa"/>
            <w:shd w:val="clear" w:color="auto" w:fill="auto"/>
          </w:tcPr>
          <w:p w:rsidR="00EB4DB2" w:rsidRPr="00C14BC7" w:rsidRDefault="00EB4DB2" w:rsidP="00EB4DB2">
            <w:pPr>
              <w:rPr>
                <w:b/>
                <w:noProof/>
              </w:rPr>
            </w:pPr>
            <w:r w:rsidRPr="00C14BC7">
              <w:rPr>
                <w:b/>
                <w:noProof/>
              </w:rPr>
              <w:t>Emission limits in mg/km per vehicle</w:t>
            </w:r>
          </w:p>
        </w:tc>
        <w:tc>
          <w:tcPr>
            <w:tcW w:w="3354" w:type="dxa"/>
            <w:shd w:val="clear" w:color="auto" w:fill="auto"/>
          </w:tcPr>
          <w:p w:rsidR="00EB4DB2" w:rsidRPr="00C14BC7" w:rsidRDefault="00EB4DB2" w:rsidP="00EB4DB2">
            <w:pPr>
              <w:rPr>
                <w:b/>
                <w:noProof/>
              </w:rPr>
            </w:pPr>
            <w:r w:rsidRPr="00C14BC7">
              <w:rPr>
                <w:b/>
                <w:noProof/>
              </w:rPr>
              <w:t>M</w:t>
            </w:r>
            <w:r w:rsidRPr="00EB4DB2">
              <w:rPr>
                <w:b/>
                <w:noProof/>
                <w:vertAlign w:val="subscript"/>
              </w:rPr>
              <w:t>1</w:t>
            </w:r>
            <w:r w:rsidRPr="00C14BC7">
              <w:rPr>
                <w:b/>
                <w:noProof/>
              </w:rPr>
              <w:t>, N</w:t>
            </w:r>
            <w:r w:rsidRPr="00EB4DB2">
              <w:rPr>
                <w:b/>
                <w:noProof/>
                <w:vertAlign w:val="subscript"/>
              </w:rPr>
              <w:t>1</w:t>
            </w:r>
            <w:r w:rsidRPr="00C14BC7">
              <w:rPr>
                <w:b/>
                <w:noProof/>
              </w:rPr>
              <w:t xml:space="preserve"> vehicles</w:t>
            </w:r>
          </w:p>
        </w:tc>
        <w:tc>
          <w:tcPr>
            <w:tcW w:w="3355" w:type="dxa"/>
            <w:shd w:val="clear" w:color="auto" w:fill="auto"/>
          </w:tcPr>
          <w:p w:rsidR="00EB4DB2" w:rsidRPr="00C14BC7" w:rsidRDefault="00EB4DB2" w:rsidP="00EB4DB2">
            <w:pPr>
              <w:rPr>
                <w:b/>
                <w:noProof/>
              </w:rPr>
            </w:pPr>
            <w:r w:rsidRPr="00C14BC7">
              <w:rPr>
                <w:b/>
                <w:noProof/>
              </w:rPr>
              <w:t>M</w:t>
            </w:r>
            <w:r w:rsidRPr="00EB4DB2">
              <w:rPr>
                <w:b/>
                <w:noProof/>
                <w:vertAlign w:val="subscript"/>
              </w:rPr>
              <w:t>2</w:t>
            </w:r>
            <w:r w:rsidRPr="00C14BC7">
              <w:rPr>
                <w:b/>
                <w:noProof/>
              </w:rPr>
              <w:t>, M</w:t>
            </w:r>
            <w:r w:rsidRPr="00EB4DB2">
              <w:rPr>
                <w:b/>
                <w:noProof/>
                <w:vertAlign w:val="subscript"/>
              </w:rPr>
              <w:t>3</w:t>
            </w:r>
            <w:r w:rsidRPr="00C14BC7">
              <w:rPr>
                <w:b/>
                <w:noProof/>
              </w:rPr>
              <w:t xml:space="preserve"> vehicles</w:t>
            </w:r>
          </w:p>
        </w:tc>
        <w:tc>
          <w:tcPr>
            <w:tcW w:w="3355" w:type="dxa"/>
            <w:shd w:val="clear" w:color="auto" w:fill="auto"/>
          </w:tcPr>
          <w:p w:rsidR="00EB4DB2" w:rsidRPr="00C14BC7" w:rsidRDefault="00EB4DB2" w:rsidP="00EB4DB2">
            <w:pPr>
              <w:rPr>
                <w:b/>
                <w:noProof/>
              </w:rPr>
            </w:pPr>
            <w:r w:rsidRPr="00C14BC7">
              <w:rPr>
                <w:b/>
                <w:noProof/>
              </w:rPr>
              <w:t>N</w:t>
            </w:r>
            <w:r w:rsidRPr="00EB4DB2">
              <w:rPr>
                <w:b/>
                <w:noProof/>
                <w:vertAlign w:val="subscript"/>
              </w:rPr>
              <w:t>2</w:t>
            </w:r>
            <w:r w:rsidRPr="00C14BC7">
              <w:rPr>
                <w:b/>
                <w:noProof/>
              </w:rPr>
              <w:t>, N</w:t>
            </w:r>
            <w:r w:rsidRPr="00EB4DB2">
              <w:rPr>
                <w:b/>
                <w:noProof/>
                <w:vertAlign w:val="subscript"/>
              </w:rPr>
              <w:t>3</w:t>
            </w:r>
            <w:r w:rsidRPr="00C14BC7">
              <w:rPr>
                <w:b/>
                <w:noProof/>
              </w:rPr>
              <w:t xml:space="preserve"> vehicles</w:t>
            </w:r>
          </w:p>
        </w:tc>
      </w:tr>
      <w:tr w:rsidR="00F34928" w:rsidRPr="00C14BC7" w:rsidTr="00436254">
        <w:trPr>
          <w:trHeight w:val="274"/>
        </w:trPr>
        <w:tc>
          <w:tcPr>
            <w:tcW w:w="4219" w:type="dxa"/>
            <w:shd w:val="clear" w:color="auto" w:fill="auto"/>
          </w:tcPr>
          <w:p w:rsidR="00F34928" w:rsidRPr="00436254" w:rsidRDefault="00F34928" w:rsidP="00F34928">
            <w:pPr>
              <w:rPr>
                <w:b/>
                <w:noProof/>
              </w:rPr>
            </w:pPr>
            <w:r w:rsidRPr="00436254">
              <w:rPr>
                <w:b/>
                <w:noProof/>
              </w:rPr>
              <w:t>Brake particle</w:t>
            </w:r>
            <w:r w:rsidR="00126BCA" w:rsidRPr="00436254">
              <w:rPr>
                <w:b/>
                <w:noProof/>
              </w:rPr>
              <w:t xml:space="preserve"> emission</w:t>
            </w:r>
            <w:r w:rsidRPr="00436254">
              <w:rPr>
                <w:b/>
                <w:noProof/>
              </w:rPr>
              <w:t>s (PM</w:t>
            </w:r>
            <w:r w:rsidRPr="00D815A3">
              <w:rPr>
                <w:b/>
                <w:noProof/>
                <w:vertAlign w:val="subscript"/>
              </w:rPr>
              <w:t>10</w:t>
            </w:r>
            <w:r w:rsidRPr="00436254">
              <w:rPr>
                <w:b/>
                <w:noProof/>
              </w:rPr>
              <w:t>)</w:t>
            </w:r>
          </w:p>
        </w:tc>
        <w:tc>
          <w:tcPr>
            <w:tcW w:w="3354" w:type="dxa"/>
            <w:shd w:val="clear" w:color="auto" w:fill="auto"/>
          </w:tcPr>
          <w:p w:rsidR="00F34928" w:rsidRPr="00C14BC7" w:rsidRDefault="00B63677" w:rsidP="00F34928">
            <w:pPr>
              <w:rPr>
                <w:noProof/>
              </w:rPr>
            </w:pPr>
            <w:r>
              <w:rPr>
                <w:noProof/>
              </w:rPr>
              <w:t>3</w:t>
            </w:r>
          </w:p>
        </w:tc>
        <w:tc>
          <w:tcPr>
            <w:tcW w:w="3355" w:type="dxa"/>
            <w:shd w:val="clear" w:color="auto" w:fill="auto"/>
          </w:tcPr>
          <w:p w:rsidR="00F34928" w:rsidRPr="00C14BC7" w:rsidRDefault="00F34928" w:rsidP="00F34928">
            <w:pPr>
              <w:rPr>
                <w:noProof/>
              </w:rPr>
            </w:pPr>
          </w:p>
        </w:tc>
        <w:tc>
          <w:tcPr>
            <w:tcW w:w="3355" w:type="dxa"/>
            <w:shd w:val="clear" w:color="auto" w:fill="auto"/>
          </w:tcPr>
          <w:p w:rsidR="00F34928" w:rsidRPr="00C14BC7" w:rsidRDefault="00F34928" w:rsidP="00F34928">
            <w:pPr>
              <w:rPr>
                <w:noProof/>
              </w:rPr>
            </w:pPr>
          </w:p>
        </w:tc>
      </w:tr>
      <w:tr w:rsidR="00F34928" w:rsidRPr="00C14BC7" w:rsidTr="00436254">
        <w:trPr>
          <w:trHeight w:val="274"/>
        </w:trPr>
        <w:tc>
          <w:tcPr>
            <w:tcW w:w="4219" w:type="dxa"/>
            <w:shd w:val="clear" w:color="auto" w:fill="auto"/>
          </w:tcPr>
          <w:p w:rsidR="00F34928" w:rsidRPr="00436254" w:rsidRDefault="005253F4" w:rsidP="00F34928">
            <w:pPr>
              <w:rPr>
                <w:b/>
                <w:noProof/>
              </w:rPr>
            </w:pPr>
            <w:r w:rsidRPr="00436254">
              <w:rPr>
                <w:b/>
                <w:noProof/>
              </w:rPr>
              <w:t>Brake particle</w:t>
            </w:r>
            <w:r w:rsidR="00126BCA" w:rsidRPr="00436254">
              <w:rPr>
                <w:b/>
                <w:noProof/>
              </w:rPr>
              <w:t xml:space="preserve"> emission</w:t>
            </w:r>
            <w:r w:rsidRPr="00436254">
              <w:rPr>
                <w:b/>
                <w:noProof/>
              </w:rPr>
              <w:t>s (PN)</w:t>
            </w:r>
          </w:p>
        </w:tc>
        <w:tc>
          <w:tcPr>
            <w:tcW w:w="3354" w:type="dxa"/>
            <w:shd w:val="clear" w:color="auto" w:fill="auto"/>
          </w:tcPr>
          <w:p w:rsidR="00F34928" w:rsidRPr="00C14BC7" w:rsidRDefault="00F34928" w:rsidP="00F34928">
            <w:pPr>
              <w:rPr>
                <w:noProof/>
              </w:rPr>
            </w:pPr>
          </w:p>
        </w:tc>
        <w:tc>
          <w:tcPr>
            <w:tcW w:w="3355" w:type="dxa"/>
            <w:shd w:val="clear" w:color="auto" w:fill="auto"/>
          </w:tcPr>
          <w:p w:rsidR="00F34928" w:rsidRPr="00C14BC7" w:rsidRDefault="00F34928" w:rsidP="00F34928">
            <w:pPr>
              <w:rPr>
                <w:noProof/>
              </w:rPr>
            </w:pPr>
          </w:p>
        </w:tc>
        <w:tc>
          <w:tcPr>
            <w:tcW w:w="3355" w:type="dxa"/>
            <w:shd w:val="clear" w:color="auto" w:fill="auto"/>
          </w:tcPr>
          <w:p w:rsidR="00F34928" w:rsidRPr="00C14BC7" w:rsidRDefault="00F34928" w:rsidP="00F34928">
            <w:pPr>
              <w:rPr>
                <w:noProof/>
              </w:rPr>
            </w:pPr>
          </w:p>
        </w:tc>
      </w:tr>
    </w:tbl>
    <w:p w:rsidR="002F2D6F" w:rsidRDefault="002F2D6F" w:rsidP="00A411EF">
      <w:pPr>
        <w:rPr>
          <w:noProof/>
        </w:rPr>
      </w:pPr>
    </w:p>
    <w:p w:rsidR="00764E06" w:rsidRPr="00436254" w:rsidRDefault="00764E06" w:rsidP="00A411EF">
      <w:pPr>
        <w:rPr>
          <w:b/>
          <w:noProof/>
        </w:rPr>
      </w:pPr>
      <w:r w:rsidRPr="00436254">
        <w:rPr>
          <w:b/>
          <w:noProof/>
        </w:rPr>
        <w:t xml:space="preserve">Table 6: </w:t>
      </w:r>
      <w:r w:rsidR="003A10B4">
        <w:rPr>
          <w:b/>
          <w:noProof/>
        </w:rPr>
        <w:t>Euro 7 t</w:t>
      </w:r>
      <w:r w:rsidRPr="00436254">
        <w:rPr>
          <w:b/>
          <w:noProof/>
        </w:rPr>
        <w:t xml:space="preserve">yre </w:t>
      </w:r>
      <w:r w:rsidR="003A10B4">
        <w:rPr>
          <w:b/>
          <w:noProof/>
        </w:rPr>
        <w:t>a</w:t>
      </w:r>
      <w:r w:rsidR="003A10B4" w:rsidRPr="00436254">
        <w:rPr>
          <w:b/>
          <w:noProof/>
        </w:rPr>
        <w:t>brasion</w:t>
      </w:r>
      <w:r w:rsidR="003A10B4">
        <w:rPr>
          <w:b/>
          <w:noProof/>
        </w:rPr>
        <w:t xml:space="preserve"> rate</w:t>
      </w:r>
      <w:r w:rsidR="003A10B4" w:rsidRPr="00436254">
        <w:rPr>
          <w:b/>
          <w:noProof/>
        </w:rPr>
        <w:t xml:space="preserve"> </w:t>
      </w:r>
      <w:r w:rsidRPr="00436254">
        <w:rPr>
          <w:b/>
          <w:noProof/>
        </w:rPr>
        <w:t xml:space="preserve">limits </w:t>
      </w:r>
    </w:p>
    <w:p w:rsidR="00764E06" w:rsidRDefault="00764E06" w:rsidP="00A411EF">
      <w:pPr>
        <w:rPr>
          <w:noProof/>
        </w:rPr>
      </w:pPr>
    </w:p>
    <w:tbl>
      <w:tblPr>
        <w:tblStyle w:val="TableGrid"/>
        <w:tblW w:w="0" w:type="auto"/>
        <w:tblLook w:val="04A0" w:firstRow="1" w:lastRow="0" w:firstColumn="1" w:lastColumn="0" w:noHBand="0" w:noVBand="1"/>
      </w:tblPr>
      <w:tblGrid>
        <w:gridCol w:w="3677"/>
        <w:gridCol w:w="3678"/>
        <w:gridCol w:w="3678"/>
        <w:gridCol w:w="3678"/>
      </w:tblGrid>
      <w:tr w:rsidR="00EE254B" w:rsidRPr="00EE254B" w:rsidTr="00EE254B">
        <w:tc>
          <w:tcPr>
            <w:tcW w:w="3677" w:type="dxa"/>
          </w:tcPr>
          <w:p w:rsidR="00EE254B" w:rsidRPr="00436254" w:rsidRDefault="00EE254B" w:rsidP="008835CA">
            <w:pPr>
              <w:rPr>
                <w:b/>
                <w:noProof/>
              </w:rPr>
            </w:pPr>
            <w:r w:rsidRPr="00436254">
              <w:rPr>
                <w:b/>
                <w:noProof/>
              </w:rPr>
              <w:t>Tyre mass lost in g/1000 km</w:t>
            </w:r>
          </w:p>
        </w:tc>
        <w:tc>
          <w:tcPr>
            <w:tcW w:w="3678" w:type="dxa"/>
          </w:tcPr>
          <w:p w:rsidR="00EE254B" w:rsidRPr="00436254" w:rsidRDefault="00EE254B" w:rsidP="00EE254B">
            <w:pPr>
              <w:rPr>
                <w:b/>
                <w:noProof/>
              </w:rPr>
            </w:pPr>
            <w:r w:rsidRPr="00436254">
              <w:rPr>
                <w:b/>
                <w:noProof/>
              </w:rPr>
              <w:t>C1 tyres</w:t>
            </w:r>
            <w:r>
              <w:rPr>
                <w:b/>
                <w:noProof/>
              </w:rPr>
              <w:t xml:space="preserve"> </w:t>
            </w:r>
          </w:p>
        </w:tc>
        <w:tc>
          <w:tcPr>
            <w:tcW w:w="3678" w:type="dxa"/>
          </w:tcPr>
          <w:p w:rsidR="00EE254B" w:rsidRPr="00436254" w:rsidRDefault="00EE254B" w:rsidP="00A411EF">
            <w:pPr>
              <w:rPr>
                <w:b/>
                <w:noProof/>
              </w:rPr>
            </w:pPr>
            <w:r w:rsidRPr="00436254">
              <w:rPr>
                <w:b/>
                <w:noProof/>
              </w:rPr>
              <w:t>C2 tyres</w:t>
            </w:r>
            <w:r>
              <w:rPr>
                <w:b/>
                <w:noProof/>
              </w:rPr>
              <w:t xml:space="preserve"> </w:t>
            </w:r>
          </w:p>
        </w:tc>
        <w:tc>
          <w:tcPr>
            <w:tcW w:w="3678" w:type="dxa"/>
          </w:tcPr>
          <w:p w:rsidR="00EE254B" w:rsidRPr="00436254" w:rsidRDefault="00EE254B" w:rsidP="00A411EF">
            <w:pPr>
              <w:rPr>
                <w:b/>
                <w:noProof/>
              </w:rPr>
            </w:pPr>
            <w:r w:rsidRPr="00436254">
              <w:rPr>
                <w:b/>
                <w:noProof/>
              </w:rPr>
              <w:t>C3 tyres</w:t>
            </w:r>
          </w:p>
        </w:tc>
      </w:tr>
      <w:tr w:rsidR="00DC26E4" w:rsidTr="001D5012">
        <w:tc>
          <w:tcPr>
            <w:tcW w:w="3677" w:type="dxa"/>
          </w:tcPr>
          <w:p w:rsidR="00DC26E4" w:rsidRDefault="001F55D0" w:rsidP="00DC26E4">
            <w:pPr>
              <w:rPr>
                <w:noProof/>
              </w:rPr>
            </w:pPr>
            <w:r>
              <w:rPr>
                <w:noProof/>
              </w:rPr>
              <w:t>Normal</w:t>
            </w:r>
            <w:r w:rsidR="00DC26E4">
              <w:rPr>
                <w:noProof/>
              </w:rPr>
              <w:t xml:space="preserve"> tyres</w:t>
            </w:r>
          </w:p>
        </w:tc>
        <w:tc>
          <w:tcPr>
            <w:tcW w:w="3678" w:type="dxa"/>
          </w:tcPr>
          <w:p w:rsidR="00DC26E4" w:rsidRDefault="00DC26E4" w:rsidP="00DC26E4">
            <w:pPr>
              <w:rPr>
                <w:noProof/>
              </w:rPr>
            </w:pPr>
          </w:p>
        </w:tc>
        <w:tc>
          <w:tcPr>
            <w:tcW w:w="3678" w:type="dxa"/>
          </w:tcPr>
          <w:p w:rsidR="00DC26E4" w:rsidRDefault="00DC26E4" w:rsidP="00DC26E4">
            <w:pPr>
              <w:rPr>
                <w:noProof/>
              </w:rPr>
            </w:pPr>
          </w:p>
        </w:tc>
        <w:tc>
          <w:tcPr>
            <w:tcW w:w="3678" w:type="dxa"/>
          </w:tcPr>
          <w:p w:rsidR="00DC26E4" w:rsidRDefault="00DC26E4" w:rsidP="00DC26E4">
            <w:pPr>
              <w:rPr>
                <w:noProof/>
              </w:rPr>
            </w:pPr>
          </w:p>
        </w:tc>
      </w:tr>
      <w:tr w:rsidR="00DC26E4" w:rsidTr="00EE254B">
        <w:tc>
          <w:tcPr>
            <w:tcW w:w="3677" w:type="dxa"/>
          </w:tcPr>
          <w:p w:rsidR="00DC26E4" w:rsidRDefault="00DC26E4" w:rsidP="00DC26E4">
            <w:pPr>
              <w:rPr>
                <w:noProof/>
              </w:rPr>
            </w:pPr>
            <w:r>
              <w:rPr>
                <w:noProof/>
              </w:rPr>
              <w:t>Snow tyres</w:t>
            </w:r>
          </w:p>
        </w:tc>
        <w:tc>
          <w:tcPr>
            <w:tcW w:w="3678" w:type="dxa"/>
          </w:tcPr>
          <w:p w:rsidR="00DC26E4" w:rsidRDefault="00DC26E4" w:rsidP="00DC26E4">
            <w:pPr>
              <w:rPr>
                <w:noProof/>
              </w:rPr>
            </w:pPr>
          </w:p>
        </w:tc>
        <w:tc>
          <w:tcPr>
            <w:tcW w:w="3678" w:type="dxa"/>
          </w:tcPr>
          <w:p w:rsidR="00DC26E4" w:rsidRDefault="00DC26E4" w:rsidP="00DC26E4">
            <w:pPr>
              <w:rPr>
                <w:noProof/>
              </w:rPr>
            </w:pPr>
          </w:p>
        </w:tc>
        <w:tc>
          <w:tcPr>
            <w:tcW w:w="3678" w:type="dxa"/>
          </w:tcPr>
          <w:p w:rsidR="00DC26E4" w:rsidRDefault="00DC26E4" w:rsidP="00DC26E4">
            <w:pPr>
              <w:rPr>
                <w:noProof/>
              </w:rPr>
            </w:pPr>
          </w:p>
        </w:tc>
      </w:tr>
      <w:tr w:rsidR="00DC26E4" w:rsidTr="00EE254B">
        <w:tc>
          <w:tcPr>
            <w:tcW w:w="3677" w:type="dxa"/>
          </w:tcPr>
          <w:p w:rsidR="00DC26E4" w:rsidRDefault="00DC26E4" w:rsidP="00DC26E4">
            <w:pPr>
              <w:rPr>
                <w:noProof/>
              </w:rPr>
            </w:pPr>
            <w:r>
              <w:rPr>
                <w:noProof/>
              </w:rPr>
              <w:t>Special use tyres</w:t>
            </w:r>
          </w:p>
        </w:tc>
        <w:tc>
          <w:tcPr>
            <w:tcW w:w="3678" w:type="dxa"/>
          </w:tcPr>
          <w:p w:rsidR="00DC26E4" w:rsidRDefault="00DC26E4" w:rsidP="00DC26E4">
            <w:pPr>
              <w:rPr>
                <w:noProof/>
              </w:rPr>
            </w:pPr>
          </w:p>
        </w:tc>
        <w:tc>
          <w:tcPr>
            <w:tcW w:w="3678" w:type="dxa"/>
          </w:tcPr>
          <w:p w:rsidR="00DC26E4" w:rsidRDefault="00DC26E4" w:rsidP="00DC26E4">
            <w:pPr>
              <w:rPr>
                <w:noProof/>
              </w:rPr>
            </w:pPr>
          </w:p>
        </w:tc>
        <w:tc>
          <w:tcPr>
            <w:tcW w:w="3678" w:type="dxa"/>
          </w:tcPr>
          <w:p w:rsidR="00DC26E4" w:rsidRDefault="00DC26E4" w:rsidP="00DC26E4">
            <w:pPr>
              <w:rPr>
                <w:noProof/>
              </w:rPr>
            </w:pPr>
          </w:p>
        </w:tc>
      </w:tr>
    </w:tbl>
    <w:p w:rsidR="00764E06" w:rsidRDefault="00764E06" w:rsidP="00A411EF">
      <w:pPr>
        <w:rPr>
          <w:noProof/>
        </w:rPr>
      </w:pPr>
    </w:p>
    <w:p w:rsidR="002F2D6F" w:rsidRPr="00C14BC7" w:rsidRDefault="00CB3D09" w:rsidP="002F2D6F">
      <w:pPr>
        <w:pStyle w:val="Annexetitre"/>
        <w:rPr>
          <w:noProof/>
        </w:rPr>
      </w:pPr>
      <w:r w:rsidRPr="00C14BC7">
        <w:rPr>
          <w:noProof/>
        </w:rPr>
        <w:br w:type="page"/>
      </w:r>
      <w:r w:rsidR="002F2D6F" w:rsidRPr="00C14BC7">
        <w:rPr>
          <w:noProof/>
        </w:rPr>
        <w:t>ANNEX II</w:t>
      </w:r>
    </w:p>
    <w:p w:rsidR="002F2D6F" w:rsidRPr="00C14BC7" w:rsidRDefault="004330EC" w:rsidP="00371648">
      <w:pPr>
        <w:jc w:val="center"/>
        <w:rPr>
          <w:b/>
          <w:caps/>
          <w:noProof/>
        </w:rPr>
      </w:pPr>
      <w:r>
        <w:rPr>
          <w:b/>
          <w:caps/>
          <w:noProof/>
        </w:rPr>
        <w:t xml:space="preserve">Euro 7 </w:t>
      </w:r>
      <w:r w:rsidR="002F2D6F" w:rsidRPr="00C14BC7">
        <w:rPr>
          <w:b/>
          <w:caps/>
          <w:noProof/>
        </w:rPr>
        <w:t>Minimum performance requirements for battery durability</w:t>
      </w:r>
    </w:p>
    <w:p w:rsidR="002F2D6F" w:rsidRPr="00C14BC7" w:rsidRDefault="002F2D6F" w:rsidP="002F2D6F">
      <w:pPr>
        <w:rPr>
          <w:b/>
          <w:noProof/>
        </w:rPr>
      </w:pPr>
      <w:r w:rsidRPr="00C14BC7">
        <w:rPr>
          <w:b/>
          <w:noProof/>
        </w:rPr>
        <w:t xml:space="preserve">Table </w:t>
      </w:r>
      <w:r w:rsidR="003C1EF5" w:rsidRPr="00C14BC7">
        <w:rPr>
          <w:b/>
          <w:noProof/>
        </w:rPr>
        <w:t>1</w:t>
      </w:r>
      <w:r w:rsidRPr="00C14BC7">
        <w:rPr>
          <w:b/>
          <w:noProof/>
        </w:rPr>
        <w:t xml:space="preserve">: </w:t>
      </w:r>
      <w:r w:rsidR="000A1B13">
        <w:rPr>
          <w:b/>
          <w:noProof/>
        </w:rPr>
        <w:t xml:space="preserve">Euro 7 </w:t>
      </w:r>
      <w:r w:rsidRPr="00C14BC7">
        <w:rPr>
          <w:b/>
          <w:noProof/>
        </w:rPr>
        <w:t>Minimum performance requirements (MPR) for battery durability for M</w:t>
      </w:r>
      <w:r w:rsidRPr="00136C76">
        <w:rPr>
          <w:b/>
          <w:noProof/>
          <w:vertAlign w:val="subscript"/>
        </w:rPr>
        <w:t>1</w:t>
      </w:r>
      <w:r w:rsidRPr="00C14BC7">
        <w:rPr>
          <w:b/>
          <w:noProof/>
        </w:rPr>
        <w:t xml:space="preserve"> vehicles </w:t>
      </w:r>
    </w:p>
    <w:tbl>
      <w:tblPr>
        <w:tblStyle w:val="TableGrid"/>
        <w:tblW w:w="0" w:type="auto"/>
        <w:tblLook w:val="04A0" w:firstRow="1" w:lastRow="0" w:firstColumn="1" w:lastColumn="0" w:noHBand="0" w:noVBand="1"/>
      </w:tblPr>
      <w:tblGrid>
        <w:gridCol w:w="3529"/>
        <w:gridCol w:w="3621"/>
        <w:gridCol w:w="3839"/>
        <w:gridCol w:w="3798"/>
      </w:tblGrid>
      <w:tr w:rsidR="00EA489F" w:rsidRPr="00C14BC7" w:rsidTr="00D815A3">
        <w:tc>
          <w:tcPr>
            <w:tcW w:w="3529" w:type="dxa"/>
          </w:tcPr>
          <w:p w:rsidR="00EA489F" w:rsidRPr="00C14BC7" w:rsidRDefault="00EA489F" w:rsidP="000913E6">
            <w:pPr>
              <w:rPr>
                <w:b/>
                <w:noProof/>
              </w:rPr>
            </w:pPr>
            <w:r w:rsidRPr="00C14BC7">
              <w:rPr>
                <w:b/>
                <w:noProof/>
              </w:rPr>
              <w:t xml:space="preserve">Battery </w:t>
            </w:r>
            <w:r>
              <w:rPr>
                <w:b/>
                <w:noProof/>
              </w:rPr>
              <w:t>e</w:t>
            </w:r>
            <w:r w:rsidRPr="00C14BC7">
              <w:rPr>
                <w:b/>
                <w:noProof/>
              </w:rPr>
              <w:t>nergy based MPR</w:t>
            </w:r>
          </w:p>
        </w:tc>
        <w:tc>
          <w:tcPr>
            <w:tcW w:w="3621" w:type="dxa"/>
          </w:tcPr>
          <w:p w:rsidR="00EA489F" w:rsidRPr="00C14BC7" w:rsidRDefault="00EA489F" w:rsidP="00D82A6E">
            <w:pPr>
              <w:rPr>
                <w:noProof/>
              </w:rPr>
            </w:pPr>
            <w:r w:rsidRPr="00C14BC7">
              <w:rPr>
                <w:noProof/>
              </w:rPr>
              <w:t>Start of life to 5 years or 100</w:t>
            </w:r>
            <w:r>
              <w:rPr>
                <w:noProof/>
              </w:rPr>
              <w:t xml:space="preserve"> </w:t>
            </w:r>
            <w:r w:rsidRPr="00C14BC7">
              <w:rPr>
                <w:noProof/>
              </w:rPr>
              <w:t>000 km whichever comes first</w:t>
            </w:r>
          </w:p>
        </w:tc>
        <w:tc>
          <w:tcPr>
            <w:tcW w:w="3839" w:type="dxa"/>
          </w:tcPr>
          <w:p w:rsidR="00EA489F" w:rsidRPr="00C14BC7" w:rsidRDefault="00EA489F" w:rsidP="00D82A6E">
            <w:pPr>
              <w:rPr>
                <w:noProof/>
              </w:rPr>
            </w:pPr>
            <w:r w:rsidRPr="00C14BC7">
              <w:rPr>
                <w:noProof/>
              </w:rPr>
              <w:t>Vehicles more than 5 years or 100</w:t>
            </w:r>
            <w:r>
              <w:rPr>
                <w:noProof/>
              </w:rPr>
              <w:t xml:space="preserve"> </w:t>
            </w:r>
            <w:r w:rsidRPr="00C14BC7">
              <w:rPr>
                <w:noProof/>
              </w:rPr>
              <w:t>000 km, and up to whichever comes first of 8 years or 160</w:t>
            </w:r>
            <w:r>
              <w:rPr>
                <w:noProof/>
              </w:rPr>
              <w:t xml:space="preserve"> </w:t>
            </w:r>
            <w:r w:rsidRPr="00C14BC7">
              <w:rPr>
                <w:noProof/>
              </w:rPr>
              <w:t>000 km</w:t>
            </w:r>
          </w:p>
        </w:tc>
        <w:tc>
          <w:tcPr>
            <w:tcW w:w="3798" w:type="dxa"/>
          </w:tcPr>
          <w:p w:rsidR="00EA489F" w:rsidRPr="00C14BC7" w:rsidRDefault="00EA489F" w:rsidP="00EA489F">
            <w:pPr>
              <w:rPr>
                <w:noProof/>
              </w:rPr>
            </w:pPr>
            <w:r w:rsidRPr="00C14BC7">
              <w:rPr>
                <w:noProof/>
              </w:rPr>
              <w:t xml:space="preserve">Vehicles </w:t>
            </w:r>
            <w:r>
              <w:rPr>
                <w:noProof/>
              </w:rPr>
              <w:t>up to</w:t>
            </w:r>
            <w:r w:rsidRPr="00C14BC7">
              <w:rPr>
                <w:noProof/>
              </w:rPr>
              <w:t xml:space="preserve"> additional lifetime*</w:t>
            </w:r>
          </w:p>
        </w:tc>
      </w:tr>
      <w:tr w:rsidR="00EA489F" w:rsidRPr="00C14BC7" w:rsidTr="00D815A3">
        <w:tc>
          <w:tcPr>
            <w:tcW w:w="3529" w:type="dxa"/>
          </w:tcPr>
          <w:p w:rsidR="00EA489F" w:rsidRPr="00C14BC7" w:rsidRDefault="00EA489F" w:rsidP="00B63677">
            <w:pPr>
              <w:rPr>
                <w:noProof/>
              </w:rPr>
            </w:pPr>
            <w:r w:rsidRPr="00C14BC7">
              <w:rPr>
                <w:noProof/>
              </w:rPr>
              <w:t>OVC-HEV</w:t>
            </w:r>
          </w:p>
        </w:tc>
        <w:tc>
          <w:tcPr>
            <w:tcW w:w="3621" w:type="dxa"/>
          </w:tcPr>
          <w:p w:rsidR="00EA489F" w:rsidRDefault="00EA489F" w:rsidP="00B63677">
            <w:pPr>
              <w:rPr>
                <w:noProof/>
              </w:rPr>
            </w:pPr>
            <w:r>
              <w:rPr>
                <w:noProof/>
              </w:rPr>
              <w:t>80%</w:t>
            </w:r>
          </w:p>
        </w:tc>
        <w:tc>
          <w:tcPr>
            <w:tcW w:w="3839" w:type="dxa"/>
          </w:tcPr>
          <w:p w:rsidR="00EA489F" w:rsidRDefault="00EA489F" w:rsidP="00B63677">
            <w:pPr>
              <w:rPr>
                <w:noProof/>
              </w:rPr>
            </w:pPr>
            <w:r>
              <w:rPr>
                <w:noProof/>
              </w:rPr>
              <w:t xml:space="preserve">70% </w:t>
            </w:r>
          </w:p>
        </w:tc>
        <w:tc>
          <w:tcPr>
            <w:tcW w:w="3798" w:type="dxa"/>
          </w:tcPr>
          <w:p w:rsidR="00EA489F" w:rsidRDefault="00EA489F" w:rsidP="00B63677">
            <w:pPr>
              <w:rPr>
                <w:noProof/>
              </w:rPr>
            </w:pPr>
          </w:p>
        </w:tc>
      </w:tr>
      <w:tr w:rsidR="00EA489F" w:rsidRPr="00C14BC7" w:rsidTr="00D815A3">
        <w:tc>
          <w:tcPr>
            <w:tcW w:w="3529" w:type="dxa"/>
          </w:tcPr>
          <w:p w:rsidR="00EA489F" w:rsidRPr="00C14BC7" w:rsidRDefault="00EA489F" w:rsidP="00B63677">
            <w:pPr>
              <w:rPr>
                <w:noProof/>
              </w:rPr>
            </w:pPr>
            <w:r w:rsidRPr="00C14BC7">
              <w:rPr>
                <w:noProof/>
              </w:rPr>
              <w:t>PEV</w:t>
            </w:r>
          </w:p>
        </w:tc>
        <w:tc>
          <w:tcPr>
            <w:tcW w:w="3621" w:type="dxa"/>
          </w:tcPr>
          <w:p w:rsidR="00EA489F" w:rsidRDefault="00EA489F" w:rsidP="00B63677">
            <w:pPr>
              <w:rPr>
                <w:noProof/>
              </w:rPr>
            </w:pPr>
            <w:r>
              <w:rPr>
                <w:noProof/>
              </w:rPr>
              <w:t>80%</w:t>
            </w:r>
          </w:p>
        </w:tc>
        <w:tc>
          <w:tcPr>
            <w:tcW w:w="3839" w:type="dxa"/>
          </w:tcPr>
          <w:p w:rsidR="00EA489F" w:rsidRDefault="00EA489F" w:rsidP="00B63677">
            <w:pPr>
              <w:rPr>
                <w:noProof/>
              </w:rPr>
            </w:pPr>
            <w:r>
              <w:rPr>
                <w:noProof/>
              </w:rPr>
              <w:t>70%</w:t>
            </w:r>
          </w:p>
        </w:tc>
        <w:tc>
          <w:tcPr>
            <w:tcW w:w="3798" w:type="dxa"/>
          </w:tcPr>
          <w:p w:rsidR="00EA489F" w:rsidRDefault="00EA489F" w:rsidP="00B63677">
            <w:pPr>
              <w:rPr>
                <w:noProof/>
              </w:rPr>
            </w:pPr>
          </w:p>
        </w:tc>
      </w:tr>
    </w:tbl>
    <w:p w:rsidR="002F2D6F" w:rsidRPr="00C14BC7" w:rsidRDefault="002F2D6F" w:rsidP="002F2D6F">
      <w:pPr>
        <w:rPr>
          <w:noProof/>
        </w:rPr>
      </w:pPr>
    </w:p>
    <w:tbl>
      <w:tblPr>
        <w:tblStyle w:val="TableGrid"/>
        <w:tblW w:w="0" w:type="auto"/>
        <w:tblLook w:val="04A0" w:firstRow="1" w:lastRow="0" w:firstColumn="1" w:lastColumn="0" w:noHBand="0" w:noVBand="1"/>
      </w:tblPr>
      <w:tblGrid>
        <w:gridCol w:w="3487"/>
        <w:gridCol w:w="3628"/>
        <w:gridCol w:w="3857"/>
        <w:gridCol w:w="3815"/>
      </w:tblGrid>
      <w:tr w:rsidR="00EA489F" w:rsidRPr="00C14BC7" w:rsidTr="00D815A3">
        <w:tc>
          <w:tcPr>
            <w:tcW w:w="3487" w:type="dxa"/>
          </w:tcPr>
          <w:p w:rsidR="00EA489F" w:rsidRPr="00C14BC7" w:rsidRDefault="00EA489F" w:rsidP="00D3461F">
            <w:pPr>
              <w:rPr>
                <w:b/>
                <w:noProof/>
              </w:rPr>
            </w:pPr>
            <w:r w:rsidRPr="00C14BC7">
              <w:rPr>
                <w:b/>
                <w:noProof/>
              </w:rPr>
              <w:t>Range based MPR</w:t>
            </w:r>
          </w:p>
        </w:tc>
        <w:tc>
          <w:tcPr>
            <w:tcW w:w="3628" w:type="dxa"/>
          </w:tcPr>
          <w:p w:rsidR="00EA489F" w:rsidRPr="00C14BC7" w:rsidRDefault="00EA489F" w:rsidP="00D82A6E">
            <w:pPr>
              <w:rPr>
                <w:noProof/>
              </w:rPr>
            </w:pPr>
            <w:r w:rsidRPr="00C14BC7">
              <w:rPr>
                <w:noProof/>
              </w:rPr>
              <w:t>Start of life to 5 years or 100</w:t>
            </w:r>
            <w:r>
              <w:rPr>
                <w:noProof/>
              </w:rPr>
              <w:t xml:space="preserve"> </w:t>
            </w:r>
            <w:r w:rsidRPr="00C14BC7">
              <w:rPr>
                <w:noProof/>
              </w:rPr>
              <w:t>000 km whichever comes first</w:t>
            </w:r>
          </w:p>
        </w:tc>
        <w:tc>
          <w:tcPr>
            <w:tcW w:w="3857" w:type="dxa"/>
          </w:tcPr>
          <w:p w:rsidR="00EA489F" w:rsidRPr="00C14BC7" w:rsidRDefault="00EA489F" w:rsidP="00D82A6E">
            <w:pPr>
              <w:rPr>
                <w:noProof/>
              </w:rPr>
            </w:pPr>
            <w:r w:rsidRPr="00C14BC7">
              <w:rPr>
                <w:noProof/>
              </w:rPr>
              <w:t>Vehicles more than 5 years or 100</w:t>
            </w:r>
            <w:r>
              <w:rPr>
                <w:noProof/>
              </w:rPr>
              <w:t xml:space="preserve"> </w:t>
            </w:r>
            <w:r w:rsidRPr="00C14BC7">
              <w:rPr>
                <w:noProof/>
              </w:rPr>
              <w:t>000 km, and up to whichever comes first of 8 years or 160</w:t>
            </w:r>
            <w:r>
              <w:rPr>
                <w:noProof/>
              </w:rPr>
              <w:t xml:space="preserve"> </w:t>
            </w:r>
            <w:r w:rsidRPr="00C14BC7">
              <w:rPr>
                <w:noProof/>
              </w:rPr>
              <w:t>000 km</w:t>
            </w:r>
          </w:p>
        </w:tc>
        <w:tc>
          <w:tcPr>
            <w:tcW w:w="3815" w:type="dxa"/>
          </w:tcPr>
          <w:p w:rsidR="00EA489F" w:rsidRPr="00C14BC7" w:rsidRDefault="00EA489F" w:rsidP="00D82A6E">
            <w:pPr>
              <w:rPr>
                <w:noProof/>
              </w:rPr>
            </w:pPr>
            <w:r w:rsidRPr="00C14BC7">
              <w:rPr>
                <w:noProof/>
              </w:rPr>
              <w:t xml:space="preserve">Vehicles </w:t>
            </w:r>
            <w:r>
              <w:rPr>
                <w:noProof/>
              </w:rPr>
              <w:t>up to</w:t>
            </w:r>
            <w:r w:rsidRPr="00C14BC7">
              <w:rPr>
                <w:noProof/>
              </w:rPr>
              <w:t xml:space="preserve"> additional lifetime*</w:t>
            </w:r>
          </w:p>
        </w:tc>
      </w:tr>
      <w:tr w:rsidR="00EA489F" w:rsidRPr="00C14BC7" w:rsidTr="00D815A3">
        <w:tc>
          <w:tcPr>
            <w:tcW w:w="3487" w:type="dxa"/>
          </w:tcPr>
          <w:p w:rsidR="00EA489F" w:rsidRPr="00C14BC7" w:rsidRDefault="00EA489F" w:rsidP="00D3461F">
            <w:pPr>
              <w:rPr>
                <w:noProof/>
              </w:rPr>
            </w:pPr>
            <w:r w:rsidRPr="00C14BC7">
              <w:rPr>
                <w:noProof/>
              </w:rPr>
              <w:t>OVC-HEV</w:t>
            </w:r>
          </w:p>
        </w:tc>
        <w:tc>
          <w:tcPr>
            <w:tcW w:w="3628" w:type="dxa"/>
          </w:tcPr>
          <w:p w:rsidR="00EA489F" w:rsidRPr="00C14BC7" w:rsidRDefault="00EA489F" w:rsidP="00D3461F">
            <w:pPr>
              <w:rPr>
                <w:noProof/>
              </w:rPr>
            </w:pPr>
          </w:p>
        </w:tc>
        <w:tc>
          <w:tcPr>
            <w:tcW w:w="3857" w:type="dxa"/>
          </w:tcPr>
          <w:p w:rsidR="00EA489F" w:rsidRPr="00C14BC7" w:rsidRDefault="00EA489F" w:rsidP="00D3461F">
            <w:pPr>
              <w:rPr>
                <w:noProof/>
              </w:rPr>
            </w:pPr>
          </w:p>
        </w:tc>
        <w:tc>
          <w:tcPr>
            <w:tcW w:w="3815" w:type="dxa"/>
          </w:tcPr>
          <w:p w:rsidR="00EA489F" w:rsidRPr="00C14BC7" w:rsidRDefault="00EA489F" w:rsidP="00D3461F">
            <w:pPr>
              <w:rPr>
                <w:noProof/>
              </w:rPr>
            </w:pPr>
          </w:p>
        </w:tc>
      </w:tr>
      <w:tr w:rsidR="00EA489F" w:rsidRPr="00C14BC7" w:rsidTr="00D815A3">
        <w:tc>
          <w:tcPr>
            <w:tcW w:w="3487" w:type="dxa"/>
          </w:tcPr>
          <w:p w:rsidR="00EA489F" w:rsidRPr="00C14BC7" w:rsidRDefault="00EA489F" w:rsidP="00D3461F">
            <w:pPr>
              <w:rPr>
                <w:noProof/>
              </w:rPr>
            </w:pPr>
            <w:r w:rsidRPr="00C14BC7">
              <w:rPr>
                <w:noProof/>
              </w:rPr>
              <w:t>PEV</w:t>
            </w:r>
          </w:p>
        </w:tc>
        <w:tc>
          <w:tcPr>
            <w:tcW w:w="3628" w:type="dxa"/>
          </w:tcPr>
          <w:p w:rsidR="00EA489F" w:rsidRPr="00C14BC7" w:rsidRDefault="00EA489F" w:rsidP="00D3461F">
            <w:pPr>
              <w:rPr>
                <w:noProof/>
              </w:rPr>
            </w:pPr>
          </w:p>
        </w:tc>
        <w:tc>
          <w:tcPr>
            <w:tcW w:w="3857" w:type="dxa"/>
          </w:tcPr>
          <w:p w:rsidR="00EA489F" w:rsidRPr="00C14BC7" w:rsidRDefault="00EA489F" w:rsidP="00D3461F">
            <w:pPr>
              <w:rPr>
                <w:noProof/>
              </w:rPr>
            </w:pPr>
          </w:p>
        </w:tc>
        <w:tc>
          <w:tcPr>
            <w:tcW w:w="3815" w:type="dxa"/>
          </w:tcPr>
          <w:p w:rsidR="00EA489F" w:rsidRPr="00C14BC7" w:rsidRDefault="00EA489F" w:rsidP="00D3461F">
            <w:pPr>
              <w:rPr>
                <w:noProof/>
              </w:rPr>
            </w:pPr>
          </w:p>
        </w:tc>
      </w:tr>
    </w:tbl>
    <w:p w:rsidR="00C14BC7" w:rsidRPr="00C14BC7" w:rsidRDefault="00C14BC7" w:rsidP="002F2D6F">
      <w:pPr>
        <w:rPr>
          <w:noProof/>
        </w:rPr>
      </w:pPr>
    </w:p>
    <w:p w:rsidR="00DC26E4" w:rsidRPr="00C14BC7" w:rsidRDefault="00DC26E4" w:rsidP="00DC26E4">
      <w:pPr>
        <w:rPr>
          <w:b/>
          <w:noProof/>
        </w:rPr>
      </w:pPr>
      <w:r w:rsidRPr="00C14BC7">
        <w:rPr>
          <w:b/>
          <w:noProof/>
        </w:rPr>
        <w:t xml:space="preserve">Table </w:t>
      </w:r>
      <w:r w:rsidR="003E7F5B">
        <w:rPr>
          <w:b/>
          <w:noProof/>
        </w:rPr>
        <w:t>2</w:t>
      </w:r>
      <w:r w:rsidRPr="00C14BC7">
        <w:rPr>
          <w:b/>
          <w:noProof/>
        </w:rPr>
        <w:t xml:space="preserve">: </w:t>
      </w:r>
      <w:r w:rsidR="000A1B13">
        <w:rPr>
          <w:b/>
          <w:noProof/>
        </w:rPr>
        <w:t xml:space="preserve">Euro 7 </w:t>
      </w:r>
      <w:r w:rsidRPr="00C14BC7">
        <w:rPr>
          <w:b/>
          <w:noProof/>
        </w:rPr>
        <w:t xml:space="preserve">Minimum performance requirements (MPR) for </w:t>
      </w:r>
      <w:r>
        <w:rPr>
          <w:b/>
          <w:noProof/>
        </w:rPr>
        <w:t xml:space="preserve">battery durability for </w:t>
      </w:r>
      <w:r w:rsidRPr="00C14BC7">
        <w:rPr>
          <w:b/>
          <w:noProof/>
        </w:rPr>
        <w:t>N</w:t>
      </w:r>
      <w:r w:rsidRPr="00136C76">
        <w:rPr>
          <w:b/>
          <w:noProof/>
          <w:vertAlign w:val="subscript"/>
        </w:rPr>
        <w:t>1</w:t>
      </w:r>
      <w:r w:rsidRPr="00C14BC7">
        <w:rPr>
          <w:b/>
          <w:noProof/>
        </w:rPr>
        <w:t xml:space="preserve"> vehicles </w:t>
      </w:r>
    </w:p>
    <w:tbl>
      <w:tblPr>
        <w:tblStyle w:val="TableGrid"/>
        <w:tblW w:w="0" w:type="auto"/>
        <w:tblLook w:val="04A0" w:firstRow="1" w:lastRow="0" w:firstColumn="1" w:lastColumn="0" w:noHBand="0" w:noVBand="1"/>
      </w:tblPr>
      <w:tblGrid>
        <w:gridCol w:w="3529"/>
        <w:gridCol w:w="3621"/>
        <w:gridCol w:w="3839"/>
        <w:gridCol w:w="3798"/>
      </w:tblGrid>
      <w:tr w:rsidR="00EA489F" w:rsidRPr="00C14BC7" w:rsidTr="00D815A3">
        <w:tc>
          <w:tcPr>
            <w:tcW w:w="3529" w:type="dxa"/>
          </w:tcPr>
          <w:p w:rsidR="00EA489F" w:rsidRPr="00C14BC7" w:rsidRDefault="00EA489F" w:rsidP="000913E6">
            <w:pPr>
              <w:rPr>
                <w:b/>
                <w:noProof/>
              </w:rPr>
            </w:pPr>
            <w:r w:rsidRPr="00C14BC7">
              <w:rPr>
                <w:b/>
                <w:noProof/>
              </w:rPr>
              <w:t xml:space="preserve">Battery </w:t>
            </w:r>
            <w:r>
              <w:rPr>
                <w:b/>
                <w:noProof/>
              </w:rPr>
              <w:t>e</w:t>
            </w:r>
            <w:r w:rsidRPr="00C14BC7">
              <w:rPr>
                <w:b/>
                <w:noProof/>
              </w:rPr>
              <w:t>nergy based MPR</w:t>
            </w:r>
          </w:p>
        </w:tc>
        <w:tc>
          <w:tcPr>
            <w:tcW w:w="3621" w:type="dxa"/>
          </w:tcPr>
          <w:p w:rsidR="00EA489F" w:rsidRPr="00C14BC7" w:rsidRDefault="00EA489F" w:rsidP="00C80FF1">
            <w:pPr>
              <w:rPr>
                <w:noProof/>
              </w:rPr>
            </w:pPr>
            <w:r w:rsidRPr="00C14BC7">
              <w:rPr>
                <w:noProof/>
              </w:rPr>
              <w:t>Start of life to 5 years or 100</w:t>
            </w:r>
            <w:r>
              <w:rPr>
                <w:noProof/>
              </w:rPr>
              <w:t xml:space="preserve"> </w:t>
            </w:r>
            <w:r w:rsidRPr="00C14BC7">
              <w:rPr>
                <w:noProof/>
              </w:rPr>
              <w:t>000 km whichever comes first</w:t>
            </w:r>
          </w:p>
        </w:tc>
        <w:tc>
          <w:tcPr>
            <w:tcW w:w="3839" w:type="dxa"/>
          </w:tcPr>
          <w:p w:rsidR="00EA489F" w:rsidRPr="00C14BC7" w:rsidRDefault="00EA489F" w:rsidP="00C80FF1">
            <w:pPr>
              <w:rPr>
                <w:noProof/>
              </w:rPr>
            </w:pPr>
            <w:r w:rsidRPr="00C14BC7">
              <w:rPr>
                <w:noProof/>
              </w:rPr>
              <w:t>Vehicles more than 5 years or 100</w:t>
            </w:r>
            <w:r>
              <w:rPr>
                <w:noProof/>
              </w:rPr>
              <w:t xml:space="preserve"> </w:t>
            </w:r>
            <w:r w:rsidRPr="00C14BC7">
              <w:rPr>
                <w:noProof/>
              </w:rPr>
              <w:t>000 km, and up to whichever comes first of 8 years or 160</w:t>
            </w:r>
            <w:r>
              <w:rPr>
                <w:noProof/>
              </w:rPr>
              <w:t xml:space="preserve"> </w:t>
            </w:r>
            <w:r w:rsidRPr="00C14BC7">
              <w:rPr>
                <w:noProof/>
              </w:rPr>
              <w:t>000 km</w:t>
            </w:r>
          </w:p>
        </w:tc>
        <w:tc>
          <w:tcPr>
            <w:tcW w:w="3798" w:type="dxa"/>
          </w:tcPr>
          <w:p w:rsidR="00EA489F" w:rsidRPr="00C14BC7" w:rsidRDefault="00EA489F" w:rsidP="00C80FF1">
            <w:pPr>
              <w:rPr>
                <w:noProof/>
              </w:rPr>
            </w:pPr>
            <w:r w:rsidRPr="00C14BC7">
              <w:rPr>
                <w:noProof/>
              </w:rPr>
              <w:t xml:space="preserve">Vehicles </w:t>
            </w:r>
            <w:r>
              <w:rPr>
                <w:noProof/>
              </w:rPr>
              <w:t>up to</w:t>
            </w:r>
            <w:r w:rsidRPr="00C14BC7">
              <w:rPr>
                <w:noProof/>
              </w:rPr>
              <w:t xml:space="preserve"> additional lifetime*</w:t>
            </w:r>
          </w:p>
        </w:tc>
      </w:tr>
      <w:tr w:rsidR="00EA489F" w:rsidRPr="00C14BC7" w:rsidTr="00D815A3">
        <w:tc>
          <w:tcPr>
            <w:tcW w:w="3529" w:type="dxa"/>
          </w:tcPr>
          <w:p w:rsidR="00EA489F" w:rsidRPr="00C14BC7" w:rsidRDefault="00EA489F" w:rsidP="00B63677">
            <w:pPr>
              <w:rPr>
                <w:noProof/>
              </w:rPr>
            </w:pPr>
            <w:r w:rsidRPr="00C14BC7">
              <w:rPr>
                <w:noProof/>
              </w:rPr>
              <w:t>OVC-HEV</w:t>
            </w:r>
          </w:p>
        </w:tc>
        <w:tc>
          <w:tcPr>
            <w:tcW w:w="3621" w:type="dxa"/>
          </w:tcPr>
          <w:p w:rsidR="00EA489F" w:rsidRDefault="00EA489F" w:rsidP="00B63677">
            <w:pPr>
              <w:rPr>
                <w:noProof/>
              </w:rPr>
            </w:pPr>
            <w:r>
              <w:rPr>
                <w:noProof/>
              </w:rPr>
              <w:t>75%</w:t>
            </w:r>
          </w:p>
        </w:tc>
        <w:tc>
          <w:tcPr>
            <w:tcW w:w="3839" w:type="dxa"/>
          </w:tcPr>
          <w:p w:rsidR="00EA489F" w:rsidRDefault="00EA489F" w:rsidP="00B63677">
            <w:pPr>
              <w:rPr>
                <w:noProof/>
              </w:rPr>
            </w:pPr>
            <w:r>
              <w:rPr>
                <w:noProof/>
              </w:rPr>
              <w:t xml:space="preserve">65% </w:t>
            </w:r>
          </w:p>
        </w:tc>
        <w:tc>
          <w:tcPr>
            <w:tcW w:w="3798" w:type="dxa"/>
          </w:tcPr>
          <w:p w:rsidR="00EA489F" w:rsidRDefault="00EA489F" w:rsidP="00B63677">
            <w:pPr>
              <w:rPr>
                <w:noProof/>
              </w:rPr>
            </w:pPr>
          </w:p>
        </w:tc>
      </w:tr>
      <w:tr w:rsidR="00EA489F" w:rsidRPr="00C14BC7" w:rsidTr="00D815A3">
        <w:tc>
          <w:tcPr>
            <w:tcW w:w="3529" w:type="dxa"/>
          </w:tcPr>
          <w:p w:rsidR="00EA489F" w:rsidRPr="00C14BC7" w:rsidRDefault="00EA489F" w:rsidP="00B63677">
            <w:pPr>
              <w:rPr>
                <w:noProof/>
              </w:rPr>
            </w:pPr>
            <w:r w:rsidRPr="00C14BC7">
              <w:rPr>
                <w:noProof/>
              </w:rPr>
              <w:t>PEV</w:t>
            </w:r>
          </w:p>
        </w:tc>
        <w:tc>
          <w:tcPr>
            <w:tcW w:w="3621" w:type="dxa"/>
          </w:tcPr>
          <w:p w:rsidR="00EA489F" w:rsidRDefault="00EA489F" w:rsidP="00B63677">
            <w:pPr>
              <w:rPr>
                <w:noProof/>
              </w:rPr>
            </w:pPr>
            <w:r>
              <w:rPr>
                <w:noProof/>
              </w:rPr>
              <w:t>75%</w:t>
            </w:r>
          </w:p>
        </w:tc>
        <w:tc>
          <w:tcPr>
            <w:tcW w:w="3839" w:type="dxa"/>
          </w:tcPr>
          <w:p w:rsidR="00EA489F" w:rsidRDefault="00EA489F" w:rsidP="00B63677">
            <w:pPr>
              <w:rPr>
                <w:noProof/>
              </w:rPr>
            </w:pPr>
            <w:r>
              <w:rPr>
                <w:noProof/>
              </w:rPr>
              <w:t xml:space="preserve">65% </w:t>
            </w:r>
          </w:p>
        </w:tc>
        <w:tc>
          <w:tcPr>
            <w:tcW w:w="3798" w:type="dxa"/>
          </w:tcPr>
          <w:p w:rsidR="00EA489F" w:rsidRDefault="00EA489F" w:rsidP="00B63677">
            <w:pPr>
              <w:rPr>
                <w:noProof/>
              </w:rPr>
            </w:pPr>
          </w:p>
        </w:tc>
      </w:tr>
    </w:tbl>
    <w:p w:rsidR="00DC26E4" w:rsidRPr="00C14BC7" w:rsidRDefault="00DC26E4" w:rsidP="00DC26E4">
      <w:pPr>
        <w:rPr>
          <w:noProof/>
        </w:rPr>
      </w:pPr>
    </w:p>
    <w:tbl>
      <w:tblPr>
        <w:tblStyle w:val="TableGrid"/>
        <w:tblW w:w="0" w:type="auto"/>
        <w:tblLook w:val="04A0" w:firstRow="1" w:lastRow="0" w:firstColumn="1" w:lastColumn="0" w:noHBand="0" w:noVBand="1"/>
      </w:tblPr>
      <w:tblGrid>
        <w:gridCol w:w="3487"/>
        <w:gridCol w:w="3628"/>
        <w:gridCol w:w="3857"/>
        <w:gridCol w:w="3815"/>
      </w:tblGrid>
      <w:tr w:rsidR="00EA489F" w:rsidRPr="00C14BC7" w:rsidTr="00D815A3">
        <w:tc>
          <w:tcPr>
            <w:tcW w:w="3487" w:type="dxa"/>
          </w:tcPr>
          <w:p w:rsidR="00EA489F" w:rsidRPr="00C14BC7" w:rsidRDefault="00EA489F" w:rsidP="00C80FF1">
            <w:pPr>
              <w:rPr>
                <w:b/>
                <w:noProof/>
              </w:rPr>
            </w:pPr>
            <w:r w:rsidRPr="00C14BC7">
              <w:rPr>
                <w:b/>
                <w:noProof/>
              </w:rPr>
              <w:t>Range based MPR</w:t>
            </w:r>
          </w:p>
        </w:tc>
        <w:tc>
          <w:tcPr>
            <w:tcW w:w="3628" w:type="dxa"/>
          </w:tcPr>
          <w:p w:rsidR="00EA489F" w:rsidRPr="00C14BC7" w:rsidRDefault="00EA489F" w:rsidP="00C80FF1">
            <w:pPr>
              <w:rPr>
                <w:noProof/>
              </w:rPr>
            </w:pPr>
            <w:r w:rsidRPr="00C14BC7">
              <w:rPr>
                <w:noProof/>
              </w:rPr>
              <w:t>Start of life to 5 years or 100</w:t>
            </w:r>
            <w:r>
              <w:rPr>
                <w:noProof/>
              </w:rPr>
              <w:t xml:space="preserve"> </w:t>
            </w:r>
            <w:r w:rsidRPr="00C14BC7">
              <w:rPr>
                <w:noProof/>
              </w:rPr>
              <w:t>000 km whichever comes first</w:t>
            </w:r>
          </w:p>
        </w:tc>
        <w:tc>
          <w:tcPr>
            <w:tcW w:w="3857" w:type="dxa"/>
          </w:tcPr>
          <w:p w:rsidR="00EA489F" w:rsidRPr="00C14BC7" w:rsidRDefault="00EA489F" w:rsidP="00C80FF1">
            <w:pPr>
              <w:rPr>
                <w:noProof/>
              </w:rPr>
            </w:pPr>
            <w:r w:rsidRPr="00C14BC7">
              <w:rPr>
                <w:noProof/>
              </w:rPr>
              <w:t>Vehicles more than 5 years or 100</w:t>
            </w:r>
            <w:r>
              <w:rPr>
                <w:noProof/>
              </w:rPr>
              <w:t xml:space="preserve"> </w:t>
            </w:r>
            <w:r w:rsidRPr="00C14BC7">
              <w:rPr>
                <w:noProof/>
              </w:rPr>
              <w:t>000 km, and up to whichever comes first of 8 years or 160</w:t>
            </w:r>
            <w:r>
              <w:rPr>
                <w:noProof/>
              </w:rPr>
              <w:t xml:space="preserve"> </w:t>
            </w:r>
            <w:r w:rsidRPr="00C14BC7">
              <w:rPr>
                <w:noProof/>
              </w:rPr>
              <w:t>000 km</w:t>
            </w:r>
          </w:p>
        </w:tc>
        <w:tc>
          <w:tcPr>
            <w:tcW w:w="3815" w:type="dxa"/>
          </w:tcPr>
          <w:p w:rsidR="00EA489F" w:rsidRPr="00C14BC7" w:rsidRDefault="00EA489F" w:rsidP="00C80FF1">
            <w:pPr>
              <w:rPr>
                <w:noProof/>
              </w:rPr>
            </w:pPr>
            <w:r w:rsidRPr="00C14BC7">
              <w:rPr>
                <w:noProof/>
              </w:rPr>
              <w:t xml:space="preserve">Vehicles </w:t>
            </w:r>
            <w:r>
              <w:rPr>
                <w:noProof/>
              </w:rPr>
              <w:t>up to</w:t>
            </w:r>
            <w:r w:rsidRPr="00C14BC7">
              <w:rPr>
                <w:noProof/>
              </w:rPr>
              <w:t xml:space="preserve"> additional lifetime*</w:t>
            </w:r>
          </w:p>
        </w:tc>
      </w:tr>
      <w:tr w:rsidR="00EA489F" w:rsidRPr="00C14BC7" w:rsidTr="00D815A3">
        <w:tc>
          <w:tcPr>
            <w:tcW w:w="3487" w:type="dxa"/>
          </w:tcPr>
          <w:p w:rsidR="00EA489F" w:rsidRPr="00C14BC7" w:rsidRDefault="00EA489F" w:rsidP="00C80FF1">
            <w:pPr>
              <w:rPr>
                <w:noProof/>
              </w:rPr>
            </w:pPr>
            <w:r w:rsidRPr="00C14BC7">
              <w:rPr>
                <w:noProof/>
              </w:rPr>
              <w:t>OVC-HEV</w:t>
            </w:r>
          </w:p>
        </w:tc>
        <w:tc>
          <w:tcPr>
            <w:tcW w:w="3628" w:type="dxa"/>
          </w:tcPr>
          <w:p w:rsidR="00EA489F" w:rsidRPr="00C14BC7" w:rsidRDefault="00EA489F" w:rsidP="00C80FF1">
            <w:pPr>
              <w:rPr>
                <w:noProof/>
              </w:rPr>
            </w:pPr>
          </w:p>
        </w:tc>
        <w:tc>
          <w:tcPr>
            <w:tcW w:w="3857" w:type="dxa"/>
          </w:tcPr>
          <w:p w:rsidR="00EA489F" w:rsidRPr="00C14BC7" w:rsidRDefault="00EA489F" w:rsidP="00C80FF1">
            <w:pPr>
              <w:rPr>
                <w:noProof/>
              </w:rPr>
            </w:pPr>
          </w:p>
        </w:tc>
        <w:tc>
          <w:tcPr>
            <w:tcW w:w="3815" w:type="dxa"/>
          </w:tcPr>
          <w:p w:rsidR="00EA489F" w:rsidRPr="00C14BC7" w:rsidRDefault="00EA489F" w:rsidP="00C80FF1">
            <w:pPr>
              <w:rPr>
                <w:noProof/>
              </w:rPr>
            </w:pPr>
          </w:p>
        </w:tc>
      </w:tr>
      <w:tr w:rsidR="00EA489F" w:rsidRPr="00C14BC7" w:rsidTr="00D815A3">
        <w:tc>
          <w:tcPr>
            <w:tcW w:w="3487" w:type="dxa"/>
          </w:tcPr>
          <w:p w:rsidR="00EA489F" w:rsidRPr="00C14BC7" w:rsidRDefault="00EA489F" w:rsidP="00C80FF1">
            <w:pPr>
              <w:rPr>
                <w:noProof/>
              </w:rPr>
            </w:pPr>
            <w:r w:rsidRPr="00C14BC7">
              <w:rPr>
                <w:noProof/>
              </w:rPr>
              <w:t>PEV</w:t>
            </w:r>
          </w:p>
        </w:tc>
        <w:tc>
          <w:tcPr>
            <w:tcW w:w="3628" w:type="dxa"/>
          </w:tcPr>
          <w:p w:rsidR="00EA489F" w:rsidRPr="00C14BC7" w:rsidRDefault="00EA489F" w:rsidP="00C80FF1">
            <w:pPr>
              <w:rPr>
                <w:noProof/>
              </w:rPr>
            </w:pPr>
          </w:p>
        </w:tc>
        <w:tc>
          <w:tcPr>
            <w:tcW w:w="3857" w:type="dxa"/>
          </w:tcPr>
          <w:p w:rsidR="00EA489F" w:rsidRPr="00C14BC7" w:rsidRDefault="00EA489F" w:rsidP="00C80FF1">
            <w:pPr>
              <w:rPr>
                <w:noProof/>
              </w:rPr>
            </w:pPr>
          </w:p>
        </w:tc>
        <w:tc>
          <w:tcPr>
            <w:tcW w:w="3815" w:type="dxa"/>
          </w:tcPr>
          <w:p w:rsidR="00EA489F" w:rsidRPr="00C14BC7" w:rsidRDefault="00EA489F" w:rsidP="00C80FF1">
            <w:pPr>
              <w:rPr>
                <w:noProof/>
              </w:rPr>
            </w:pPr>
          </w:p>
        </w:tc>
      </w:tr>
    </w:tbl>
    <w:p w:rsidR="00DC26E4" w:rsidRPr="00C14BC7" w:rsidRDefault="00DC26E4" w:rsidP="00DC26E4">
      <w:pPr>
        <w:rPr>
          <w:noProof/>
        </w:rPr>
      </w:pPr>
    </w:p>
    <w:p w:rsidR="00C14BC7" w:rsidRPr="00C14BC7" w:rsidRDefault="00C14BC7">
      <w:pPr>
        <w:spacing w:before="0" w:after="200" w:line="276" w:lineRule="auto"/>
        <w:jc w:val="left"/>
        <w:rPr>
          <w:noProof/>
        </w:rPr>
      </w:pPr>
      <w:r w:rsidRPr="00C14BC7">
        <w:rPr>
          <w:noProof/>
        </w:rPr>
        <w:br w:type="page"/>
      </w:r>
    </w:p>
    <w:p w:rsidR="002F2D6F" w:rsidRPr="00C14BC7" w:rsidRDefault="002F2D6F" w:rsidP="002F2D6F">
      <w:pPr>
        <w:rPr>
          <w:noProof/>
        </w:rPr>
      </w:pPr>
    </w:p>
    <w:p w:rsidR="002F2D6F" w:rsidRPr="00C14BC7" w:rsidRDefault="002F2D6F" w:rsidP="002F2D6F">
      <w:pPr>
        <w:rPr>
          <w:b/>
          <w:noProof/>
        </w:rPr>
      </w:pPr>
      <w:r w:rsidRPr="00C14BC7">
        <w:rPr>
          <w:b/>
          <w:noProof/>
        </w:rPr>
        <w:t xml:space="preserve">Table </w:t>
      </w:r>
      <w:r w:rsidR="003E7F5B">
        <w:rPr>
          <w:b/>
          <w:noProof/>
        </w:rPr>
        <w:t>3</w:t>
      </w:r>
      <w:r w:rsidRPr="00C14BC7">
        <w:rPr>
          <w:b/>
          <w:noProof/>
        </w:rPr>
        <w:t xml:space="preserve">: </w:t>
      </w:r>
      <w:r w:rsidR="000A1B13">
        <w:rPr>
          <w:b/>
          <w:noProof/>
        </w:rPr>
        <w:t xml:space="preserve">Euro 7 </w:t>
      </w:r>
      <w:r w:rsidRPr="00C14BC7">
        <w:rPr>
          <w:b/>
          <w:noProof/>
        </w:rPr>
        <w:t>Minimum performance requirements (MPR) for battery durability for M</w:t>
      </w:r>
      <w:r w:rsidRPr="00136C76">
        <w:rPr>
          <w:b/>
          <w:noProof/>
          <w:vertAlign w:val="subscript"/>
        </w:rPr>
        <w:t>2</w:t>
      </w:r>
      <w:r w:rsidRPr="00C14BC7">
        <w:rPr>
          <w:b/>
          <w:noProof/>
        </w:rPr>
        <w:t>, M</w:t>
      </w:r>
      <w:r w:rsidRPr="00136C76">
        <w:rPr>
          <w:b/>
          <w:noProof/>
          <w:vertAlign w:val="subscript"/>
        </w:rPr>
        <w:t>3</w:t>
      </w:r>
      <w:r w:rsidRPr="00C14BC7">
        <w:rPr>
          <w:b/>
          <w:noProof/>
        </w:rPr>
        <w:t>, N</w:t>
      </w:r>
      <w:r w:rsidRPr="00136C76">
        <w:rPr>
          <w:b/>
          <w:noProof/>
          <w:vertAlign w:val="subscript"/>
        </w:rPr>
        <w:t>2</w:t>
      </w:r>
      <w:r w:rsidRPr="00C14BC7">
        <w:rPr>
          <w:b/>
          <w:noProof/>
        </w:rPr>
        <w:t>, N</w:t>
      </w:r>
      <w:r w:rsidRPr="00136C76">
        <w:rPr>
          <w:b/>
          <w:noProof/>
          <w:vertAlign w:val="subscript"/>
        </w:rPr>
        <w:t>3</w:t>
      </w:r>
      <w:r w:rsidRPr="00C14BC7">
        <w:rPr>
          <w:b/>
          <w:noProof/>
        </w:rPr>
        <w:t xml:space="preserve"> vehicles</w:t>
      </w:r>
    </w:p>
    <w:tbl>
      <w:tblPr>
        <w:tblStyle w:val="TableGrid"/>
        <w:tblW w:w="14850" w:type="dxa"/>
        <w:tblLook w:val="04A0" w:firstRow="1" w:lastRow="0" w:firstColumn="1" w:lastColumn="0" w:noHBand="0" w:noVBand="1"/>
      </w:tblPr>
      <w:tblGrid>
        <w:gridCol w:w="3657"/>
        <w:gridCol w:w="5240"/>
        <w:gridCol w:w="5953"/>
      </w:tblGrid>
      <w:tr w:rsidR="004377E7" w:rsidRPr="00C14BC7" w:rsidTr="007D13EB">
        <w:tc>
          <w:tcPr>
            <w:tcW w:w="3657" w:type="dxa"/>
          </w:tcPr>
          <w:p w:rsidR="004377E7" w:rsidRPr="00C14BC7" w:rsidRDefault="004377E7" w:rsidP="00D3461F">
            <w:pPr>
              <w:rPr>
                <w:b/>
                <w:noProof/>
              </w:rPr>
            </w:pPr>
            <w:r w:rsidRPr="00C14BC7">
              <w:rPr>
                <w:b/>
                <w:noProof/>
              </w:rPr>
              <w:t>Battery Energy based MPR</w:t>
            </w:r>
          </w:p>
        </w:tc>
        <w:tc>
          <w:tcPr>
            <w:tcW w:w="5240" w:type="dxa"/>
          </w:tcPr>
          <w:p w:rsidR="004377E7" w:rsidRPr="00C14BC7" w:rsidRDefault="004377E7" w:rsidP="00B36FE0">
            <w:pPr>
              <w:rPr>
                <w:noProof/>
              </w:rPr>
            </w:pPr>
            <w:r w:rsidRPr="00C14BC7">
              <w:rPr>
                <w:noProof/>
              </w:rPr>
              <w:t xml:space="preserve">Vehicles in </w:t>
            </w:r>
            <w:r w:rsidR="00B36FE0" w:rsidRPr="00C14BC7">
              <w:rPr>
                <w:noProof/>
              </w:rPr>
              <w:t>main lifetime</w:t>
            </w:r>
            <w:r w:rsidRPr="00C14BC7">
              <w:rPr>
                <w:noProof/>
              </w:rPr>
              <w:t>*</w:t>
            </w:r>
          </w:p>
        </w:tc>
        <w:tc>
          <w:tcPr>
            <w:tcW w:w="5953" w:type="dxa"/>
          </w:tcPr>
          <w:p w:rsidR="004377E7" w:rsidRPr="00C14BC7" w:rsidRDefault="004377E7" w:rsidP="00B36FE0">
            <w:pPr>
              <w:rPr>
                <w:noProof/>
              </w:rPr>
            </w:pPr>
            <w:r w:rsidRPr="00C14BC7">
              <w:rPr>
                <w:noProof/>
              </w:rPr>
              <w:t xml:space="preserve">Vehicles in </w:t>
            </w:r>
            <w:r w:rsidR="00B36FE0" w:rsidRPr="00C14BC7">
              <w:rPr>
                <w:noProof/>
              </w:rPr>
              <w:t>additional lifetime</w:t>
            </w:r>
            <w:r w:rsidRPr="00C14BC7">
              <w:rPr>
                <w:noProof/>
              </w:rPr>
              <w:t>*</w:t>
            </w:r>
          </w:p>
        </w:tc>
      </w:tr>
      <w:tr w:rsidR="004377E7" w:rsidRPr="00C14BC7" w:rsidTr="007D13EB">
        <w:tc>
          <w:tcPr>
            <w:tcW w:w="3657" w:type="dxa"/>
          </w:tcPr>
          <w:p w:rsidR="004377E7" w:rsidRPr="00C14BC7" w:rsidRDefault="004377E7" w:rsidP="00D3461F">
            <w:pPr>
              <w:rPr>
                <w:noProof/>
              </w:rPr>
            </w:pPr>
            <w:r w:rsidRPr="00C14BC7">
              <w:rPr>
                <w:noProof/>
              </w:rPr>
              <w:t>OVC-HEV</w:t>
            </w:r>
          </w:p>
        </w:tc>
        <w:tc>
          <w:tcPr>
            <w:tcW w:w="5240" w:type="dxa"/>
          </w:tcPr>
          <w:p w:rsidR="004377E7" w:rsidRPr="00C14BC7" w:rsidRDefault="004377E7" w:rsidP="00D3461F">
            <w:pPr>
              <w:rPr>
                <w:noProof/>
              </w:rPr>
            </w:pPr>
          </w:p>
        </w:tc>
        <w:tc>
          <w:tcPr>
            <w:tcW w:w="5953" w:type="dxa"/>
          </w:tcPr>
          <w:p w:rsidR="004377E7" w:rsidRPr="00C14BC7" w:rsidRDefault="004377E7" w:rsidP="00D3461F">
            <w:pPr>
              <w:rPr>
                <w:noProof/>
              </w:rPr>
            </w:pPr>
          </w:p>
        </w:tc>
      </w:tr>
      <w:tr w:rsidR="004377E7" w:rsidRPr="00C14BC7" w:rsidTr="007D13EB">
        <w:tc>
          <w:tcPr>
            <w:tcW w:w="3657" w:type="dxa"/>
          </w:tcPr>
          <w:p w:rsidR="004377E7" w:rsidRPr="00C14BC7" w:rsidRDefault="004377E7" w:rsidP="00D3461F">
            <w:pPr>
              <w:rPr>
                <w:noProof/>
              </w:rPr>
            </w:pPr>
            <w:r w:rsidRPr="00C14BC7">
              <w:rPr>
                <w:noProof/>
              </w:rPr>
              <w:t>PEV</w:t>
            </w:r>
          </w:p>
        </w:tc>
        <w:tc>
          <w:tcPr>
            <w:tcW w:w="5240" w:type="dxa"/>
          </w:tcPr>
          <w:p w:rsidR="004377E7" w:rsidRPr="00C14BC7" w:rsidRDefault="004377E7" w:rsidP="00D3461F">
            <w:pPr>
              <w:rPr>
                <w:noProof/>
              </w:rPr>
            </w:pPr>
          </w:p>
        </w:tc>
        <w:tc>
          <w:tcPr>
            <w:tcW w:w="5953" w:type="dxa"/>
          </w:tcPr>
          <w:p w:rsidR="004377E7" w:rsidRPr="00C14BC7" w:rsidRDefault="004377E7" w:rsidP="00D3461F">
            <w:pPr>
              <w:rPr>
                <w:noProof/>
              </w:rPr>
            </w:pPr>
          </w:p>
        </w:tc>
      </w:tr>
    </w:tbl>
    <w:p w:rsidR="002F2D6F" w:rsidRPr="00C14BC7" w:rsidRDefault="002F2D6F" w:rsidP="002F2D6F">
      <w:pPr>
        <w:rPr>
          <w:noProof/>
        </w:rPr>
      </w:pPr>
    </w:p>
    <w:p w:rsidR="002F2D6F" w:rsidRPr="00C14BC7" w:rsidRDefault="004377E7" w:rsidP="002F2D6F">
      <w:pPr>
        <w:rPr>
          <w:noProof/>
        </w:rPr>
      </w:pPr>
      <w:r w:rsidRPr="00C14BC7">
        <w:rPr>
          <w:noProof/>
        </w:rPr>
        <w:t xml:space="preserve">*As </w:t>
      </w:r>
      <w:r w:rsidR="00C14BC7" w:rsidRPr="00C14BC7">
        <w:rPr>
          <w:noProof/>
        </w:rPr>
        <w:t>specified</w:t>
      </w:r>
      <w:r w:rsidRPr="00C14BC7">
        <w:rPr>
          <w:noProof/>
        </w:rPr>
        <w:t xml:space="preserve"> in Annex IV</w:t>
      </w:r>
    </w:p>
    <w:p w:rsidR="00C14BC7" w:rsidRPr="00C14BC7" w:rsidRDefault="00C14BC7" w:rsidP="002F2D6F">
      <w:pPr>
        <w:rPr>
          <w:noProof/>
        </w:rPr>
      </w:pPr>
    </w:p>
    <w:p w:rsidR="002F2D6F" w:rsidRPr="00C14BC7" w:rsidRDefault="002F2D6F" w:rsidP="002F2D6F">
      <w:pPr>
        <w:rPr>
          <w:noProof/>
        </w:rPr>
        <w:sectPr w:rsidR="002F2D6F" w:rsidRPr="00C14BC7" w:rsidSect="00DC4A21">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rsidR="002F2D6F" w:rsidRPr="00C14BC7" w:rsidRDefault="002F2D6F" w:rsidP="002F2D6F">
      <w:pPr>
        <w:pStyle w:val="Annexetitre"/>
        <w:rPr>
          <w:noProof/>
        </w:rPr>
      </w:pPr>
      <w:r w:rsidRPr="00C14BC7">
        <w:rPr>
          <w:noProof/>
        </w:rPr>
        <w:t>ANNEX III</w:t>
      </w:r>
    </w:p>
    <w:p w:rsidR="002F2D6F" w:rsidRPr="00C14BC7" w:rsidRDefault="002F2D6F" w:rsidP="002F2D6F">
      <w:pPr>
        <w:jc w:val="center"/>
        <w:rPr>
          <w:noProof/>
        </w:rPr>
      </w:pPr>
      <w:r w:rsidRPr="00C14BC7">
        <w:rPr>
          <w:b/>
          <w:noProof/>
        </w:rPr>
        <w:t>TEST CONDITIONS</w:t>
      </w:r>
    </w:p>
    <w:p w:rsidR="002F2D6F" w:rsidRPr="00C14BC7" w:rsidRDefault="002F2D6F" w:rsidP="002F2D6F">
      <w:pPr>
        <w:rPr>
          <w:b/>
          <w:noProof/>
        </w:rPr>
      </w:pPr>
      <w:r w:rsidRPr="00C14BC7">
        <w:rPr>
          <w:b/>
          <w:noProof/>
        </w:rPr>
        <w:t xml:space="preserve">Table 1: Conditions for testing compliance of </w:t>
      </w:r>
      <w:r w:rsidR="00136C76" w:rsidRPr="00C14BC7">
        <w:rPr>
          <w:b/>
          <w:noProof/>
        </w:rPr>
        <w:t>M</w:t>
      </w:r>
      <w:r w:rsidR="00136C76" w:rsidRPr="00136C76">
        <w:rPr>
          <w:b/>
          <w:noProof/>
          <w:vertAlign w:val="subscript"/>
        </w:rPr>
        <w:t>1</w:t>
      </w:r>
      <w:r w:rsidR="00136C76" w:rsidRPr="00C14BC7">
        <w:rPr>
          <w:b/>
          <w:noProof/>
        </w:rPr>
        <w:t>, N</w:t>
      </w:r>
      <w:r w:rsidR="00136C76" w:rsidRPr="00136C76">
        <w:rPr>
          <w:b/>
          <w:noProof/>
          <w:vertAlign w:val="subscript"/>
        </w:rPr>
        <w:t>1</w:t>
      </w:r>
      <w:r w:rsidR="005C70E1">
        <w:rPr>
          <w:b/>
          <w:noProof/>
          <w:vertAlign w:val="subscript"/>
        </w:rPr>
        <w:t xml:space="preserve"> </w:t>
      </w:r>
      <w:r w:rsidR="005C70E1">
        <w:rPr>
          <w:b/>
          <w:noProof/>
        </w:rPr>
        <w:t>vehicles</w:t>
      </w:r>
      <w:r w:rsidR="005C70E1" w:rsidRPr="00C14BC7">
        <w:rPr>
          <w:b/>
          <w:noProof/>
        </w:rPr>
        <w:t xml:space="preserve"> </w:t>
      </w:r>
      <w:r w:rsidRPr="00C14BC7">
        <w:rPr>
          <w:b/>
          <w:noProof/>
        </w:rPr>
        <w:t>with exhaust emission limits</w:t>
      </w:r>
      <w:r w:rsidR="007A6287">
        <w:rPr>
          <w:b/>
          <w:noProof/>
        </w:rPr>
        <w:t xml:space="preserve"> </w:t>
      </w:r>
      <w:r w:rsidR="007A6287" w:rsidRPr="00885C5D">
        <w:rPr>
          <w:b/>
          <w:noProof/>
        </w:rPr>
        <w:t>with any market fuel and lubricant within the specifications issued by the manufacturer of the vehicle</w:t>
      </w:r>
    </w:p>
    <w:tbl>
      <w:tblPr>
        <w:tblStyle w:val="CV11"/>
        <w:tblW w:w="0" w:type="auto"/>
        <w:tblLook w:val="04A0" w:firstRow="1" w:lastRow="0" w:firstColumn="1" w:lastColumn="0" w:noHBand="0" w:noVBand="1"/>
      </w:tblPr>
      <w:tblGrid>
        <w:gridCol w:w="3652"/>
        <w:gridCol w:w="4928"/>
        <w:gridCol w:w="6207"/>
      </w:tblGrid>
      <w:tr w:rsidR="002F2D6F"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jc w:val="center"/>
              <w:rPr>
                <w:b/>
                <w:noProof/>
                <w:kern w:val="24"/>
                <w:szCs w:val="24"/>
                <w:lang w:eastAsia="fr-BE"/>
              </w:rPr>
            </w:pPr>
            <w:r w:rsidRPr="00C14BC7">
              <w:rPr>
                <w:b/>
                <w:noProof/>
                <w:szCs w:val="24"/>
                <w:lang w:eastAsia="el-GR"/>
              </w:rPr>
              <w:t>Parameter</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pStyle w:val="ListParagraph"/>
              <w:ind w:left="360"/>
              <w:jc w:val="center"/>
              <w:rPr>
                <w:rFonts w:ascii="Times New Roman" w:hAnsi="Times New Roman" w:cs="Times New Roman"/>
                <w:noProof/>
                <w:kern w:val="24"/>
                <w:sz w:val="24"/>
                <w:szCs w:val="24"/>
                <w:lang w:eastAsia="fr-BE"/>
              </w:rPr>
            </w:pPr>
            <w:r w:rsidRPr="00C14BC7">
              <w:rPr>
                <w:rFonts w:ascii="Times New Roman" w:hAnsi="Times New Roman" w:cs="Times New Roman"/>
                <w:b/>
                <w:bCs/>
                <w:noProof/>
                <w:sz w:val="24"/>
                <w:szCs w:val="24"/>
                <w:lang w:eastAsia="el-GR"/>
              </w:rPr>
              <w:t>Normal</w:t>
            </w:r>
            <w:r w:rsidRPr="00C14BC7">
              <w:rPr>
                <w:rFonts w:ascii="Times New Roman" w:hAnsi="Times New Roman" w:cs="Times New Roman"/>
                <w:b/>
                <w:noProof/>
                <w:sz w:val="24"/>
                <w:szCs w:val="24"/>
                <w:lang w:eastAsia="el-GR"/>
              </w:rPr>
              <w:t xml:space="preserve"> driving conditions </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pStyle w:val="ListParagraph"/>
              <w:ind w:left="360"/>
              <w:jc w:val="center"/>
              <w:rPr>
                <w:rFonts w:ascii="Times New Roman" w:hAnsi="Times New Roman" w:cs="Times New Roman"/>
                <w:noProof/>
                <w:kern w:val="24"/>
                <w:sz w:val="24"/>
                <w:szCs w:val="24"/>
                <w:lang w:eastAsia="fr-BE"/>
              </w:rPr>
            </w:pPr>
            <w:r w:rsidRPr="00C14BC7">
              <w:rPr>
                <w:rFonts w:ascii="Times New Roman" w:hAnsi="Times New Roman" w:cs="Times New Roman"/>
                <w:b/>
                <w:noProof/>
                <w:sz w:val="24"/>
                <w:szCs w:val="24"/>
                <w:lang w:eastAsia="el-GR"/>
              </w:rPr>
              <w:t>Extended driving conditions</w:t>
            </w:r>
            <w:r w:rsidR="00C412AB" w:rsidRPr="00C14BC7">
              <w:rPr>
                <w:rFonts w:ascii="Times New Roman" w:hAnsi="Times New Roman" w:cs="Times New Roman"/>
                <w:b/>
                <w:noProof/>
                <w:sz w:val="24"/>
                <w:szCs w:val="24"/>
                <w:lang w:eastAsia="el-GR"/>
              </w:rPr>
              <w:t>*</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7A6287">
            <w:pPr>
              <w:jc w:val="center"/>
              <w:rPr>
                <w:b/>
                <w:noProof/>
                <w:szCs w:val="24"/>
                <w:lang w:eastAsia="el-GR"/>
              </w:rPr>
            </w:pPr>
            <w:r w:rsidRPr="00C14BC7">
              <w:rPr>
                <w:noProof/>
                <w:kern w:val="24"/>
                <w:szCs w:val="24"/>
                <w:lang w:eastAsia="fr-BE"/>
              </w:rPr>
              <w:t xml:space="preserve">Extended </w:t>
            </w:r>
            <w:r w:rsidR="007A6287">
              <w:rPr>
                <w:noProof/>
                <w:kern w:val="24"/>
                <w:szCs w:val="24"/>
                <w:lang w:eastAsia="fr-BE"/>
              </w:rPr>
              <w:t>d</w:t>
            </w:r>
            <w:r w:rsidR="007A6287" w:rsidRPr="00C14BC7">
              <w:rPr>
                <w:noProof/>
                <w:kern w:val="24"/>
                <w:szCs w:val="24"/>
                <w:lang w:eastAsia="fr-BE"/>
              </w:rPr>
              <w:t xml:space="preserve">riving </w:t>
            </w:r>
            <w:r w:rsidR="007A6287">
              <w:rPr>
                <w:noProof/>
                <w:kern w:val="24"/>
                <w:szCs w:val="24"/>
                <w:lang w:eastAsia="fr-BE"/>
              </w:rPr>
              <w:t>d</w:t>
            </w:r>
            <w:r w:rsidR="007A6287" w:rsidRPr="00C14BC7">
              <w:rPr>
                <w:noProof/>
                <w:kern w:val="24"/>
                <w:szCs w:val="24"/>
                <w:lang w:eastAsia="fr-BE"/>
              </w:rPr>
              <w:t xml:space="preserve">ivider </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60"/>
              <w:jc w:val="center"/>
              <w:rPr>
                <w:rFonts w:ascii="Times New Roman" w:hAnsi="Times New Roman" w:cs="Times New Roman"/>
                <w:b/>
                <w:bCs/>
                <w:noProof/>
                <w:sz w:val="24"/>
                <w:szCs w:val="24"/>
                <w:lang w:eastAsia="el-GR"/>
              </w:rPr>
            </w:pPr>
            <w:r>
              <w:rPr>
                <w:rFonts w:ascii="Times New Roman" w:hAnsi="Times New Roman" w:cs="Times New Roman"/>
                <w:noProof/>
                <w:kern w:val="24"/>
                <w:sz w:val="24"/>
                <w:szCs w:val="24"/>
                <w:lang w:eastAsia="fr-BE"/>
              </w:rPr>
              <w:t>-</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7A6287">
            <w:pPr>
              <w:pStyle w:val="ListParagraph"/>
              <w:ind w:left="360"/>
              <w:jc w:val="center"/>
              <w:rPr>
                <w:rFonts w:ascii="Times New Roman" w:hAnsi="Times New Roman" w:cs="Times New Roman"/>
                <w:b/>
                <w:bCs/>
                <w:noProof/>
                <w:sz w:val="24"/>
                <w:szCs w:val="24"/>
                <w:lang w:eastAsia="el-GR"/>
              </w:rPr>
            </w:pPr>
            <w:r>
              <w:rPr>
                <w:rFonts w:ascii="Times New Roman" w:hAnsi="Times New Roman" w:cs="Times New Roman"/>
                <w:noProof/>
                <w:kern w:val="24"/>
                <w:sz w:val="24"/>
                <w:szCs w:val="24"/>
                <w:lang w:eastAsia="fr-BE"/>
              </w:rPr>
              <w:t xml:space="preserve">1.6 (applies to measured emissions only during the time when one of the conditions </w:t>
            </w:r>
            <w:r w:rsidR="007A6287">
              <w:rPr>
                <w:rFonts w:ascii="Times New Roman" w:hAnsi="Times New Roman" w:cs="Times New Roman"/>
                <w:noProof/>
                <w:kern w:val="24"/>
                <w:sz w:val="24"/>
                <w:szCs w:val="24"/>
                <w:lang w:eastAsia="fr-BE"/>
              </w:rPr>
              <w:t>set out in this column applies</w:t>
            </w:r>
            <w:r>
              <w:rPr>
                <w:rFonts w:ascii="Times New Roman" w:hAnsi="Times New Roman" w:cs="Times New Roman"/>
                <w:noProof/>
                <w:kern w:val="24"/>
                <w:sz w:val="24"/>
                <w:szCs w:val="24"/>
                <w:lang w:eastAsia="fr-BE"/>
              </w:rPr>
              <w:t>)</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sidRPr="00C14BC7">
              <w:rPr>
                <w:noProof/>
                <w:kern w:val="24"/>
                <w:szCs w:val="24"/>
                <w:lang w:eastAsia="fr-BE"/>
              </w:rPr>
              <w:t>Ambient temperature</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60"/>
              <w:jc w:val="center"/>
              <w:rPr>
                <w:rFonts w:ascii="Times New Roman" w:hAnsi="Times New Roman" w:cs="Times New Roman"/>
                <w:b/>
                <w:bCs/>
                <w:noProof/>
                <w:sz w:val="24"/>
                <w:szCs w:val="24"/>
                <w:lang w:eastAsia="el-GR"/>
              </w:rPr>
            </w:pPr>
            <w:r>
              <w:rPr>
                <w:rFonts w:ascii="Times New Roman" w:hAnsi="Times New Roman" w:cs="Times New Roman"/>
                <w:noProof/>
                <w:kern w:val="24"/>
                <w:sz w:val="24"/>
                <w:szCs w:val="24"/>
                <w:lang w:eastAsia="fr-BE"/>
              </w:rPr>
              <w:t xml:space="preserve">0°C to 35°C </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60"/>
              <w:jc w:val="center"/>
              <w:rPr>
                <w:rFonts w:ascii="Times New Roman" w:hAnsi="Times New Roman" w:cs="Times New Roman"/>
                <w:b/>
                <w:bCs/>
                <w:noProof/>
                <w:sz w:val="24"/>
                <w:szCs w:val="24"/>
                <w:lang w:eastAsia="el-GR"/>
              </w:rPr>
            </w:pPr>
            <w:r>
              <w:rPr>
                <w:rFonts w:ascii="Times New Roman" w:hAnsi="Times New Roman" w:cs="Times New Roman"/>
                <w:noProof/>
                <w:kern w:val="24"/>
                <w:sz w:val="24"/>
                <w:szCs w:val="24"/>
                <w:lang w:eastAsia="fr-BE"/>
              </w:rPr>
              <w:t>-10°C to 0°C or 35°C to 45°C</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kern w:val="24"/>
                <w:szCs w:val="24"/>
                <w:lang w:eastAsia="fr-BE"/>
              </w:rPr>
            </w:pPr>
            <w:r w:rsidRPr="00C14BC7">
              <w:rPr>
                <w:noProof/>
                <w:kern w:val="24"/>
                <w:szCs w:val="24"/>
                <w:lang w:eastAsia="fr-BE"/>
              </w:rPr>
              <w:t>Maximum altitude</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noProof/>
                <w:kern w:val="24"/>
                <w:sz w:val="24"/>
                <w:szCs w:val="24"/>
                <w:lang w:eastAsia="fr-BE"/>
              </w:rPr>
            </w:pPr>
            <w:r>
              <w:rPr>
                <w:rFonts w:ascii="Times New Roman" w:hAnsi="Times New Roman" w:cs="Times New Roman"/>
                <w:noProof/>
                <w:kern w:val="24"/>
                <w:sz w:val="24"/>
                <w:szCs w:val="24"/>
                <w:lang w:eastAsia="fr-BE"/>
              </w:rPr>
              <w:t>700 m</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noProof/>
                <w:kern w:val="24"/>
                <w:sz w:val="24"/>
                <w:szCs w:val="24"/>
                <w:lang w:eastAsia="fr-BE"/>
              </w:rPr>
            </w:pPr>
            <w:r>
              <w:rPr>
                <w:rFonts w:ascii="Times New Roman" w:hAnsi="Times New Roman" w:cs="Times New Roman"/>
                <w:noProof/>
                <w:kern w:val="24"/>
                <w:sz w:val="24"/>
                <w:szCs w:val="24"/>
                <w:lang w:eastAsia="fr-BE"/>
              </w:rPr>
              <w:t>More than 700 m and below 1</w:t>
            </w:r>
            <w:r w:rsidR="00993565">
              <w:rPr>
                <w:rFonts w:ascii="Times New Roman" w:hAnsi="Times New Roman" w:cs="Times New Roman"/>
                <w:noProof/>
                <w:kern w:val="24"/>
                <w:sz w:val="24"/>
                <w:szCs w:val="24"/>
                <w:lang w:eastAsia="fr-BE"/>
              </w:rPr>
              <w:t xml:space="preserve"> </w:t>
            </w:r>
            <w:r>
              <w:rPr>
                <w:rFonts w:ascii="Times New Roman" w:hAnsi="Times New Roman" w:cs="Times New Roman"/>
                <w:noProof/>
                <w:kern w:val="24"/>
                <w:sz w:val="24"/>
                <w:szCs w:val="24"/>
                <w:lang w:eastAsia="fr-BE"/>
              </w:rPr>
              <w:t>800 m</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sidRPr="00C14BC7">
              <w:rPr>
                <w:noProof/>
                <w:kern w:val="24"/>
                <w:szCs w:val="24"/>
                <w:lang w:eastAsia="fr-BE"/>
              </w:rPr>
              <w:t>Maximum speed</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60"/>
              <w:jc w:val="center"/>
              <w:rPr>
                <w:rFonts w:ascii="Times New Roman" w:hAnsi="Times New Roman" w:cs="Times New Roman"/>
                <w:b/>
                <w:bCs/>
                <w:noProof/>
                <w:sz w:val="24"/>
                <w:szCs w:val="24"/>
                <w:lang w:eastAsia="el-GR"/>
              </w:rPr>
            </w:pPr>
            <w:r>
              <w:rPr>
                <w:rFonts w:ascii="Times New Roman" w:hAnsi="Times New Roman" w:cs="Times New Roman"/>
                <w:noProof/>
                <w:kern w:val="24"/>
                <w:sz w:val="24"/>
                <w:szCs w:val="24"/>
                <w:lang w:eastAsia="fr-BE"/>
              </w:rPr>
              <w:t xml:space="preserve">Up to 145 km/h </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60"/>
              <w:jc w:val="center"/>
              <w:rPr>
                <w:rFonts w:ascii="Times New Roman" w:hAnsi="Times New Roman" w:cs="Times New Roman"/>
                <w:b/>
                <w:bCs/>
                <w:noProof/>
                <w:sz w:val="24"/>
                <w:szCs w:val="24"/>
                <w:lang w:eastAsia="el-GR"/>
              </w:rPr>
            </w:pPr>
            <w:r>
              <w:rPr>
                <w:rFonts w:ascii="Times New Roman" w:eastAsia="Symbol" w:hAnsi="Times New Roman" w:cs="Times New Roman"/>
                <w:noProof/>
                <w:kern w:val="24"/>
                <w:sz w:val="24"/>
                <w:szCs w:val="24"/>
                <w:lang w:eastAsia="fr-BE"/>
              </w:rPr>
              <w:t>Between 145 and 160 km/h</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sidRPr="00C14BC7">
              <w:rPr>
                <w:noProof/>
                <w:kern w:val="24"/>
                <w:szCs w:val="24"/>
                <w:lang w:eastAsia="fr-BE"/>
              </w:rPr>
              <w:t>Towing/aerodynamic modifications</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pStyle w:val="ListParagraph"/>
              <w:ind w:left="357"/>
              <w:jc w:val="center"/>
              <w:rPr>
                <w:rFonts w:ascii="Times New Roman" w:hAnsi="Times New Roman" w:cs="Times New Roman"/>
                <w:b/>
                <w:bCs/>
                <w:noProof/>
                <w:sz w:val="24"/>
                <w:szCs w:val="24"/>
                <w:lang w:eastAsia="el-GR"/>
              </w:rPr>
            </w:pPr>
            <w:r>
              <w:rPr>
                <w:rFonts w:ascii="Times New Roman" w:eastAsiaTheme="minorEastAsia" w:hAnsi="Times New Roman" w:cs="Times New Roman"/>
                <w:noProof/>
                <w:kern w:val="24"/>
                <w:sz w:val="24"/>
                <w:szCs w:val="24"/>
                <w:lang w:eastAsia="fr-BE"/>
              </w:rPr>
              <w:t>Not allowed</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Pr="00993565" w:rsidRDefault="00B63677" w:rsidP="00993565">
            <w:pPr>
              <w:pStyle w:val="ListParagraph"/>
              <w:ind w:left="357"/>
              <w:jc w:val="center"/>
              <w:rPr>
                <w:rFonts w:ascii="Times New Roman" w:hAnsi="Times New Roman" w:cs="Times New Roman"/>
                <w:b/>
                <w:bCs/>
                <w:noProof/>
                <w:sz w:val="24"/>
                <w:szCs w:val="24"/>
                <w:lang w:eastAsia="el-GR"/>
              </w:rPr>
            </w:pPr>
            <w:r w:rsidRPr="00993565">
              <w:rPr>
                <w:rFonts w:ascii="Times New Roman" w:eastAsiaTheme="minorEastAsia" w:hAnsi="Times New Roman" w:cs="Times New Roman"/>
                <w:noProof/>
                <w:kern w:val="24"/>
                <w:sz w:val="24"/>
                <w:szCs w:val="24"/>
                <w:lang w:eastAsia="fr-BE"/>
              </w:rPr>
              <w:t>Allowed</w:t>
            </w:r>
            <w:r w:rsidR="007A6287" w:rsidRPr="00993565">
              <w:rPr>
                <w:rFonts w:ascii="Times New Roman" w:eastAsiaTheme="minorEastAsia" w:hAnsi="Times New Roman" w:cs="Times New Roman"/>
                <w:noProof/>
                <w:kern w:val="24"/>
                <w:sz w:val="24"/>
                <w:szCs w:val="24"/>
                <w:lang w:eastAsia="fr-BE"/>
              </w:rPr>
              <w:t xml:space="preserve"> according to manufacturer specification</w:t>
            </w:r>
            <w:r w:rsidR="00993565">
              <w:rPr>
                <w:rFonts w:ascii="Times New Roman" w:eastAsiaTheme="minorEastAsia" w:hAnsi="Times New Roman" w:cs="Times New Roman"/>
                <w:noProof/>
                <w:kern w:val="24"/>
                <w:sz w:val="24"/>
                <w:szCs w:val="24"/>
                <w:lang w:eastAsia="fr-BE"/>
              </w:rPr>
              <w:t>s</w:t>
            </w:r>
            <w:r w:rsidR="007A6287" w:rsidRPr="00993565">
              <w:rPr>
                <w:rFonts w:ascii="Times New Roman" w:eastAsiaTheme="minorEastAsia" w:hAnsi="Times New Roman" w:cs="Times New Roman"/>
                <w:noProof/>
                <w:kern w:val="24"/>
                <w:sz w:val="24"/>
                <w:szCs w:val="24"/>
                <w:lang w:eastAsia="fr-BE"/>
              </w:rPr>
              <w:t xml:space="preserve"> and up to the regulated speed.</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kern w:val="24"/>
                <w:szCs w:val="24"/>
                <w:lang w:eastAsia="fr-BE"/>
              </w:rPr>
            </w:pPr>
            <w:r w:rsidRPr="00C14BC7">
              <w:rPr>
                <w:noProof/>
                <w:kern w:val="24"/>
                <w:szCs w:val="24"/>
                <w:lang w:eastAsia="fr-BE"/>
              </w:rPr>
              <w:t>Auxiliaries</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eastAsiaTheme="minorEastAsia" w:hAnsi="Times New Roman" w:cs="Times New Roman"/>
                <w:noProof/>
                <w:kern w:val="24"/>
                <w:sz w:val="24"/>
                <w:szCs w:val="24"/>
                <w:lang w:eastAsia="fr-BE"/>
              </w:rPr>
            </w:pPr>
            <w:r>
              <w:rPr>
                <w:rFonts w:ascii="Times New Roman" w:eastAsiaTheme="minorEastAsia" w:hAnsi="Times New Roman" w:cs="Times New Roman"/>
                <w:noProof/>
                <w:kern w:val="24"/>
                <w:sz w:val="24"/>
                <w:szCs w:val="24"/>
                <w:lang w:eastAsia="fr-BE"/>
              </w:rPr>
              <w:t>Possible as per normal use</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eastAsiaTheme="minorEastAsia" w:hAnsi="Times New Roman" w:cs="Times New Roman"/>
                <w:noProof/>
                <w:kern w:val="24"/>
                <w:sz w:val="24"/>
                <w:szCs w:val="24"/>
                <w:lang w:eastAsia="fr-BE"/>
              </w:rPr>
            </w:pPr>
            <w:r>
              <w:rPr>
                <w:rFonts w:ascii="Times New Roman" w:eastAsiaTheme="minorEastAsia" w:hAnsi="Times New Roman" w:cs="Times New Roman"/>
                <w:noProof/>
                <w:kern w:val="24"/>
                <w:sz w:val="24"/>
                <w:szCs w:val="24"/>
                <w:lang w:eastAsia="fr-BE"/>
              </w:rPr>
              <w:t>-</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Pr>
                <w:noProof/>
                <w:kern w:val="24"/>
                <w:szCs w:val="24"/>
                <w:lang w:eastAsia="fr-BE"/>
              </w:rPr>
              <w:t>Maximum average wheel power during first 2 km after</w:t>
            </w:r>
            <w:r w:rsidRPr="00C14BC7">
              <w:rPr>
                <w:noProof/>
                <w:kern w:val="24"/>
                <w:szCs w:val="24"/>
                <w:lang w:eastAsia="fr-BE"/>
              </w:rPr>
              <w:t xml:space="preserve"> cold start</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kern w:val="24"/>
                <w:szCs w:val="24"/>
                <w:lang w:eastAsia="fr-BE"/>
              </w:rPr>
            </w:pPr>
            <w:r>
              <w:rPr>
                <w:noProof/>
                <w:kern w:val="24"/>
                <w:szCs w:val="24"/>
                <w:lang w:eastAsia="fr-BE"/>
              </w:rPr>
              <w:t>Lower than 20% of maximum wheel power</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kern w:val="24"/>
                <w:szCs w:val="24"/>
                <w:lang w:eastAsia="fr-BE"/>
              </w:rPr>
            </w:pPr>
            <w:r>
              <w:rPr>
                <w:noProof/>
                <w:kern w:val="24"/>
                <w:szCs w:val="24"/>
                <w:lang w:eastAsia="fr-BE"/>
              </w:rPr>
              <w:t>Higher than 20% of maximum wheel power</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szCs w:val="24"/>
                <w:lang w:eastAsia="el-GR"/>
              </w:rPr>
            </w:pPr>
            <w:r w:rsidRPr="00C14BC7">
              <w:rPr>
                <w:noProof/>
                <w:szCs w:val="24"/>
                <w:lang w:eastAsia="el-GR"/>
              </w:rPr>
              <w:t>Trip composition</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bCs/>
                <w:noProof/>
                <w:sz w:val="24"/>
                <w:szCs w:val="24"/>
                <w:lang w:eastAsia="el-GR"/>
              </w:rPr>
            </w:pPr>
            <w:r>
              <w:rPr>
                <w:rFonts w:ascii="Times New Roman" w:hAnsi="Times New Roman" w:cs="Times New Roman"/>
                <w:bCs/>
                <w:noProof/>
                <w:sz w:val="24"/>
                <w:szCs w:val="24"/>
                <w:lang w:eastAsia="el-GR"/>
              </w:rPr>
              <w:t>Any</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bCs/>
                <w:noProof/>
                <w:sz w:val="24"/>
                <w:szCs w:val="24"/>
                <w:lang w:eastAsia="el-GR"/>
              </w:rPr>
            </w:pPr>
            <w:r>
              <w:rPr>
                <w:rFonts w:ascii="Times New Roman" w:hAnsi="Times New Roman" w:cs="Times New Roman"/>
                <w:bCs/>
                <w:noProof/>
                <w:sz w:val="24"/>
                <w:szCs w:val="24"/>
                <w:lang w:eastAsia="el-GR"/>
              </w:rPr>
              <w:t>-</w:t>
            </w:r>
          </w:p>
        </w:tc>
      </w:tr>
      <w:tr w:rsidR="00B63677" w:rsidRPr="00C14BC7" w:rsidTr="005C70E1">
        <w:trPr>
          <w:trHeight w:val="31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kern w:val="24"/>
                <w:szCs w:val="24"/>
                <w:lang w:eastAsia="fr-BE"/>
              </w:rPr>
            </w:pPr>
            <w:r w:rsidRPr="00C14BC7">
              <w:rPr>
                <w:noProof/>
                <w:kern w:val="24"/>
                <w:szCs w:val="24"/>
                <w:lang w:eastAsia="fr-BE"/>
              </w:rPr>
              <w:t>Minimum mileage</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noProof/>
                <w:kern w:val="24"/>
                <w:sz w:val="24"/>
                <w:szCs w:val="24"/>
                <w:lang w:eastAsia="fr-BE"/>
              </w:rPr>
            </w:pPr>
            <w:r>
              <w:rPr>
                <w:rFonts w:ascii="Times New Roman" w:hAnsi="Times New Roman" w:cs="Times New Roman"/>
                <w:noProof/>
                <w:kern w:val="24"/>
                <w:sz w:val="24"/>
                <w:szCs w:val="24"/>
                <w:lang w:eastAsia="fr-BE"/>
              </w:rPr>
              <w:t>10 000 km</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pStyle w:val="ListParagraph"/>
              <w:ind w:left="360"/>
              <w:jc w:val="center"/>
              <w:rPr>
                <w:rFonts w:ascii="Times New Roman" w:hAnsi="Times New Roman" w:cs="Times New Roman"/>
                <w:noProof/>
                <w:kern w:val="24"/>
                <w:sz w:val="24"/>
                <w:szCs w:val="24"/>
                <w:lang w:eastAsia="fr-BE"/>
              </w:rPr>
            </w:pPr>
            <w:r>
              <w:rPr>
                <w:rFonts w:ascii="Times New Roman" w:hAnsi="Times New Roman" w:cs="Times New Roman"/>
                <w:noProof/>
                <w:kern w:val="24"/>
                <w:sz w:val="24"/>
                <w:szCs w:val="24"/>
                <w:lang w:eastAsia="fr-BE"/>
              </w:rPr>
              <w:t>Between 3 000 and 10 000 km</w:t>
            </w:r>
          </w:p>
        </w:tc>
      </w:tr>
    </w:tbl>
    <w:p w:rsidR="00C412AB" w:rsidRPr="00C14BC7" w:rsidRDefault="00C412AB" w:rsidP="002F2D6F">
      <w:pPr>
        <w:rPr>
          <w:noProof/>
          <w:sz w:val="20"/>
        </w:rPr>
      </w:pPr>
      <w:r w:rsidRPr="00C14BC7">
        <w:rPr>
          <w:noProof/>
          <w:sz w:val="20"/>
        </w:rPr>
        <w:t>*</w:t>
      </w:r>
      <w:r w:rsidR="002347C8" w:rsidRPr="00C14BC7">
        <w:rPr>
          <w:noProof/>
          <w:sz w:val="20"/>
        </w:rPr>
        <w:t xml:space="preserve"> The same emission strategy shall be used when a vehicle is run outside th</w:t>
      </w:r>
      <w:r w:rsidR="00475752" w:rsidRPr="00C14BC7">
        <w:rPr>
          <w:noProof/>
          <w:sz w:val="20"/>
        </w:rPr>
        <w:t>o</w:t>
      </w:r>
      <w:r w:rsidR="002347C8" w:rsidRPr="00C14BC7">
        <w:rPr>
          <w:noProof/>
          <w:sz w:val="20"/>
        </w:rPr>
        <w:t>se conditions, unless there is a</w:t>
      </w:r>
      <w:r w:rsidR="007A6287">
        <w:rPr>
          <w:noProof/>
          <w:sz w:val="20"/>
        </w:rPr>
        <w:t xml:space="preserve"> </w:t>
      </w:r>
      <w:r w:rsidR="002347C8" w:rsidRPr="00C14BC7">
        <w:rPr>
          <w:noProof/>
          <w:sz w:val="20"/>
        </w:rPr>
        <w:t>technical reason</w:t>
      </w:r>
      <w:r w:rsidR="007A6287">
        <w:rPr>
          <w:noProof/>
          <w:sz w:val="20"/>
        </w:rPr>
        <w:t xml:space="preserve"> approved by the type approval authority</w:t>
      </w:r>
      <w:r w:rsidR="002347C8" w:rsidRPr="00C14BC7">
        <w:rPr>
          <w:noProof/>
          <w:sz w:val="20"/>
        </w:rPr>
        <w:t>.</w:t>
      </w:r>
    </w:p>
    <w:p w:rsidR="00475752" w:rsidRPr="00C14BC7" w:rsidRDefault="00475752">
      <w:pPr>
        <w:spacing w:before="0" w:after="200" w:line="276" w:lineRule="auto"/>
        <w:jc w:val="left"/>
        <w:rPr>
          <w:noProof/>
          <w:sz w:val="20"/>
        </w:rPr>
      </w:pPr>
      <w:r w:rsidRPr="00C14BC7">
        <w:rPr>
          <w:noProof/>
          <w:sz w:val="20"/>
        </w:rPr>
        <w:br w:type="page"/>
      </w:r>
    </w:p>
    <w:p w:rsidR="002F2D6F" w:rsidRPr="00C14BC7" w:rsidRDefault="002F2D6F" w:rsidP="002F2D6F">
      <w:pPr>
        <w:rPr>
          <w:noProof/>
          <w:sz w:val="20"/>
        </w:rPr>
      </w:pPr>
    </w:p>
    <w:p w:rsidR="002F2D6F" w:rsidRPr="00885C5D" w:rsidRDefault="002F2D6F" w:rsidP="002F2D6F">
      <w:pPr>
        <w:rPr>
          <w:b/>
          <w:noProof/>
        </w:rPr>
      </w:pPr>
      <w:r w:rsidRPr="00C14BC7">
        <w:rPr>
          <w:b/>
          <w:noProof/>
        </w:rPr>
        <w:t xml:space="preserve">Table 2: Conditions for testing compliance of </w:t>
      </w:r>
      <w:r w:rsidR="00136C76" w:rsidRPr="00C14BC7">
        <w:rPr>
          <w:b/>
          <w:noProof/>
        </w:rPr>
        <w:t>M</w:t>
      </w:r>
      <w:r w:rsidR="00136C76" w:rsidRPr="00C14BC7">
        <w:rPr>
          <w:b/>
          <w:noProof/>
          <w:vertAlign w:val="subscript"/>
        </w:rPr>
        <w:t>2</w:t>
      </w:r>
      <w:r w:rsidR="00136C76" w:rsidRPr="00C14BC7">
        <w:rPr>
          <w:b/>
          <w:noProof/>
        </w:rPr>
        <w:t>, M</w:t>
      </w:r>
      <w:r w:rsidR="00136C76" w:rsidRPr="00C14BC7">
        <w:rPr>
          <w:b/>
          <w:noProof/>
          <w:vertAlign w:val="subscript"/>
        </w:rPr>
        <w:t>3</w:t>
      </w:r>
      <w:r w:rsidR="00136C76" w:rsidRPr="00C14BC7">
        <w:rPr>
          <w:b/>
          <w:noProof/>
        </w:rPr>
        <w:t>, N</w:t>
      </w:r>
      <w:r w:rsidR="00136C76" w:rsidRPr="00C14BC7">
        <w:rPr>
          <w:b/>
          <w:noProof/>
          <w:vertAlign w:val="subscript"/>
        </w:rPr>
        <w:t>2</w:t>
      </w:r>
      <w:r w:rsidR="00136C76" w:rsidRPr="00C14BC7">
        <w:rPr>
          <w:b/>
          <w:noProof/>
        </w:rPr>
        <w:t xml:space="preserve"> and N</w:t>
      </w:r>
      <w:r w:rsidR="00136C76" w:rsidRPr="00C14BC7">
        <w:rPr>
          <w:b/>
          <w:noProof/>
          <w:vertAlign w:val="subscript"/>
        </w:rPr>
        <w:t>3</w:t>
      </w:r>
      <w:r w:rsidR="00136C76" w:rsidRPr="00C14BC7">
        <w:rPr>
          <w:b/>
          <w:noProof/>
        </w:rPr>
        <w:t xml:space="preserve"> </w:t>
      </w:r>
      <w:r w:rsidRPr="00C14BC7">
        <w:rPr>
          <w:b/>
          <w:noProof/>
        </w:rPr>
        <w:t>vehicles with exhaust emission limits</w:t>
      </w:r>
      <w:r w:rsidR="007A6287">
        <w:rPr>
          <w:b/>
          <w:noProof/>
        </w:rPr>
        <w:t xml:space="preserve"> </w:t>
      </w:r>
      <w:r w:rsidR="007A6287" w:rsidRPr="00885C5D">
        <w:rPr>
          <w:b/>
          <w:noProof/>
        </w:rPr>
        <w:t>with any market fuel and lubricant within the specifications issued by the manufacturer of the vehicle</w:t>
      </w:r>
    </w:p>
    <w:tbl>
      <w:tblPr>
        <w:tblStyle w:val="CV11"/>
        <w:tblW w:w="0" w:type="auto"/>
        <w:tblLook w:val="04A0" w:firstRow="1" w:lastRow="0" w:firstColumn="1" w:lastColumn="0" w:noHBand="0" w:noVBand="1"/>
      </w:tblPr>
      <w:tblGrid>
        <w:gridCol w:w="2373"/>
        <w:gridCol w:w="6207"/>
        <w:gridCol w:w="6207"/>
      </w:tblGrid>
      <w:tr w:rsidR="002F2D6F"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jc w:val="center"/>
              <w:rPr>
                <w:b/>
                <w:noProof/>
                <w:kern w:val="24"/>
                <w:szCs w:val="24"/>
                <w:lang w:eastAsia="fr-BE"/>
              </w:rPr>
            </w:pPr>
            <w:r w:rsidRPr="00C14BC7">
              <w:rPr>
                <w:b/>
                <w:noProof/>
                <w:szCs w:val="24"/>
                <w:lang w:eastAsia="el-GR"/>
              </w:rPr>
              <w:t>Parameter</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pStyle w:val="ListParagraph"/>
              <w:ind w:left="360"/>
              <w:jc w:val="center"/>
              <w:rPr>
                <w:rFonts w:ascii="Times New Roman" w:hAnsi="Times New Roman" w:cs="Times New Roman"/>
                <w:noProof/>
                <w:kern w:val="24"/>
                <w:sz w:val="24"/>
                <w:szCs w:val="24"/>
                <w:lang w:eastAsia="fr-BE"/>
              </w:rPr>
            </w:pPr>
            <w:r w:rsidRPr="00C14BC7">
              <w:rPr>
                <w:rFonts w:ascii="Times New Roman" w:hAnsi="Times New Roman" w:cs="Times New Roman"/>
                <w:b/>
                <w:bCs/>
                <w:noProof/>
                <w:sz w:val="24"/>
                <w:szCs w:val="24"/>
                <w:lang w:eastAsia="el-GR"/>
              </w:rPr>
              <w:t>Normal</w:t>
            </w:r>
            <w:r w:rsidRPr="00C14BC7">
              <w:rPr>
                <w:rFonts w:ascii="Times New Roman" w:hAnsi="Times New Roman" w:cs="Times New Roman"/>
                <w:b/>
                <w:noProof/>
                <w:sz w:val="24"/>
                <w:szCs w:val="24"/>
                <w:lang w:eastAsia="el-GR"/>
              </w:rPr>
              <w:t xml:space="preserve"> driving conditions </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2F2D6F" w:rsidRPr="00C14BC7" w:rsidRDefault="002F2D6F" w:rsidP="00D3461F">
            <w:pPr>
              <w:pStyle w:val="ListParagraph"/>
              <w:ind w:left="360"/>
              <w:jc w:val="center"/>
              <w:rPr>
                <w:rFonts w:ascii="Times New Roman" w:hAnsi="Times New Roman" w:cs="Times New Roman"/>
                <w:noProof/>
                <w:kern w:val="24"/>
                <w:sz w:val="24"/>
                <w:szCs w:val="24"/>
                <w:lang w:eastAsia="fr-BE"/>
              </w:rPr>
            </w:pPr>
            <w:r w:rsidRPr="00C14BC7">
              <w:rPr>
                <w:rFonts w:ascii="Times New Roman" w:hAnsi="Times New Roman" w:cs="Times New Roman"/>
                <w:b/>
                <w:noProof/>
                <w:sz w:val="24"/>
                <w:szCs w:val="24"/>
                <w:lang w:eastAsia="el-GR"/>
              </w:rPr>
              <w:t>Extended driving conditions</w:t>
            </w:r>
            <w:r w:rsidR="002347C8" w:rsidRPr="00C14BC7">
              <w:rPr>
                <w:rFonts w:ascii="Times New Roman" w:hAnsi="Times New Roman" w:cs="Times New Roman"/>
                <w:b/>
                <w:noProof/>
                <w:sz w:val="24"/>
                <w:szCs w:val="24"/>
                <w:lang w:eastAsia="el-GR"/>
              </w:rPr>
              <w:t>*</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sidRPr="00C14BC7">
              <w:rPr>
                <w:rFonts w:eastAsiaTheme="minorEastAsia"/>
                <w:noProof/>
                <w:kern w:val="24"/>
                <w:szCs w:val="24"/>
                <w:lang w:eastAsia="fr-BE"/>
              </w:rPr>
              <w:t>Extended Driving Divider</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szCs w:val="24"/>
                <w:lang w:eastAsia="el-GR"/>
              </w:rPr>
            </w:pPr>
            <w:r>
              <w:rPr>
                <w:noProof/>
                <w:kern w:val="24"/>
                <w:szCs w:val="24"/>
                <w:lang w:eastAsia="fr-BE"/>
              </w:rPr>
              <w:t>-</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szCs w:val="24"/>
                <w:lang w:eastAsia="el-GR"/>
              </w:rPr>
            </w:pPr>
            <w:r>
              <w:rPr>
                <w:noProof/>
                <w:kern w:val="24"/>
                <w:szCs w:val="24"/>
                <w:lang w:eastAsia="fr-BE"/>
              </w:rPr>
              <w:t xml:space="preserve">2 (applies to measured emissions only during the time when one of the conditions </w:t>
            </w:r>
            <w:r w:rsidR="007A6287">
              <w:rPr>
                <w:noProof/>
                <w:kern w:val="24"/>
                <w:szCs w:val="24"/>
                <w:lang w:eastAsia="fr-BE"/>
              </w:rPr>
              <w:t>set out in this column applies</w:t>
            </w:r>
            <w:r>
              <w:rPr>
                <w:noProof/>
                <w:kern w:val="24"/>
                <w:szCs w:val="24"/>
                <w:lang w:eastAsia="fr-BE"/>
              </w:rPr>
              <w:t>)</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rFonts w:eastAsiaTheme="minorEastAsia"/>
                <w:noProof/>
                <w:kern w:val="24"/>
                <w:szCs w:val="24"/>
                <w:lang w:eastAsia="fr-BE"/>
              </w:rPr>
            </w:pPr>
            <w:r w:rsidRPr="00C14BC7">
              <w:rPr>
                <w:rFonts w:eastAsiaTheme="minorEastAsia"/>
                <w:noProof/>
                <w:kern w:val="24"/>
                <w:szCs w:val="24"/>
                <w:lang w:eastAsia="fr-BE"/>
              </w:rPr>
              <w:t>Ambient temperature</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noProof/>
                <w:kern w:val="24"/>
                <w:szCs w:val="24"/>
                <w:lang w:eastAsia="fr-BE"/>
              </w:rPr>
              <w:t>-7°C to 35°C</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highlight w:val="yellow"/>
                <w:lang w:eastAsia="fr-BE"/>
              </w:rPr>
            </w:pPr>
            <w:r>
              <w:rPr>
                <w:noProof/>
                <w:kern w:val="24"/>
                <w:szCs w:val="24"/>
                <w:lang w:eastAsia="fr-BE"/>
              </w:rPr>
              <w:t>-10°C to -7°C or 35°C to 45°C</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677" w:rsidRPr="00C14BC7" w:rsidRDefault="00B63677" w:rsidP="00B63677">
            <w:pPr>
              <w:jc w:val="center"/>
              <w:rPr>
                <w:b/>
                <w:noProof/>
                <w:szCs w:val="24"/>
                <w:lang w:eastAsia="el-GR"/>
              </w:rPr>
            </w:pPr>
            <w:r w:rsidRPr="00C14BC7">
              <w:rPr>
                <w:rFonts w:eastAsiaTheme="minorEastAsia"/>
                <w:noProof/>
                <w:kern w:val="24"/>
                <w:szCs w:val="24"/>
                <w:lang w:eastAsia="fr-BE"/>
              </w:rPr>
              <w:t>Maximum altitude</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szCs w:val="24"/>
                <w:lang w:eastAsia="el-GR"/>
              </w:rPr>
            </w:pPr>
            <w:r>
              <w:rPr>
                <w:rFonts w:eastAsiaTheme="minorEastAsia"/>
                <w:noProof/>
                <w:kern w:val="24"/>
                <w:szCs w:val="24"/>
                <w:lang w:eastAsia="fr-BE"/>
              </w:rPr>
              <w:t>1</w:t>
            </w:r>
            <w:r w:rsidR="00993565">
              <w:rPr>
                <w:rFonts w:eastAsiaTheme="minorEastAsia"/>
                <w:noProof/>
                <w:kern w:val="24"/>
                <w:szCs w:val="24"/>
                <w:lang w:eastAsia="fr-BE"/>
              </w:rPr>
              <w:t xml:space="preserve"> </w:t>
            </w:r>
            <w:r>
              <w:rPr>
                <w:rFonts w:eastAsiaTheme="minorEastAsia"/>
                <w:noProof/>
                <w:kern w:val="24"/>
                <w:szCs w:val="24"/>
                <w:lang w:eastAsia="fr-BE"/>
              </w:rPr>
              <w:t>600 m</w:t>
            </w:r>
          </w:p>
        </w:tc>
        <w:tc>
          <w:tcPr>
            <w:tcW w:w="6207" w:type="dxa"/>
            <w:tcBorders>
              <w:top w:val="single" w:sz="4" w:space="0" w:color="auto"/>
              <w:left w:val="single" w:sz="4" w:space="0" w:color="auto"/>
              <w:bottom w:val="single" w:sz="4" w:space="0" w:color="auto"/>
              <w:right w:val="single" w:sz="4" w:space="0" w:color="auto"/>
            </w:tcBorders>
            <w:shd w:val="clear" w:color="auto" w:fill="auto"/>
            <w:hideMark/>
          </w:tcPr>
          <w:p w:rsidR="00B63677" w:rsidRDefault="00B63677" w:rsidP="00B63677">
            <w:pPr>
              <w:jc w:val="center"/>
              <w:rPr>
                <w:noProof/>
                <w:szCs w:val="24"/>
                <w:lang w:eastAsia="el-GR"/>
              </w:rPr>
            </w:pPr>
            <w:r>
              <w:rPr>
                <w:rFonts w:eastAsiaTheme="minorEastAsia"/>
                <w:bCs/>
                <w:noProof/>
                <w:kern w:val="24"/>
                <w:szCs w:val="24"/>
                <w:lang w:eastAsia="fr-BE"/>
              </w:rPr>
              <w:t>From 1</w:t>
            </w:r>
            <w:r w:rsidR="00993565">
              <w:rPr>
                <w:rFonts w:eastAsiaTheme="minorEastAsia"/>
                <w:bCs/>
                <w:noProof/>
                <w:kern w:val="24"/>
                <w:szCs w:val="24"/>
                <w:lang w:eastAsia="fr-BE"/>
              </w:rPr>
              <w:t xml:space="preserve"> </w:t>
            </w:r>
            <w:r>
              <w:rPr>
                <w:rFonts w:eastAsiaTheme="minorEastAsia"/>
                <w:bCs/>
                <w:noProof/>
                <w:kern w:val="24"/>
                <w:szCs w:val="24"/>
                <w:lang w:eastAsia="fr-BE"/>
              </w:rPr>
              <w:t>600 to 1</w:t>
            </w:r>
            <w:r w:rsidR="00993565">
              <w:rPr>
                <w:rFonts w:eastAsiaTheme="minorEastAsia"/>
                <w:bCs/>
                <w:noProof/>
                <w:kern w:val="24"/>
                <w:szCs w:val="24"/>
                <w:lang w:eastAsia="fr-BE"/>
              </w:rPr>
              <w:t xml:space="preserve"> </w:t>
            </w:r>
            <w:r>
              <w:rPr>
                <w:rFonts w:eastAsiaTheme="minorEastAsia"/>
                <w:bCs/>
                <w:noProof/>
                <w:kern w:val="24"/>
                <w:szCs w:val="24"/>
                <w:lang w:eastAsia="fr-BE"/>
              </w:rPr>
              <w:t>800 m</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rFonts w:eastAsiaTheme="minorEastAsia"/>
                <w:noProof/>
                <w:kern w:val="24"/>
                <w:szCs w:val="24"/>
                <w:lang w:eastAsia="fr-BE"/>
              </w:rPr>
            </w:pPr>
            <w:r w:rsidRPr="00C14BC7">
              <w:rPr>
                <w:noProof/>
                <w:kern w:val="24"/>
                <w:szCs w:val="24"/>
                <w:lang w:eastAsia="fr-BE"/>
              </w:rPr>
              <w:t>Towing/aerodynamic modifications</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rFonts w:eastAsiaTheme="minorEastAsia"/>
                <w:noProof/>
                <w:kern w:val="24"/>
                <w:szCs w:val="24"/>
                <w:lang w:eastAsia="fr-BE"/>
              </w:rPr>
              <w:t>Not allowed</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993565">
            <w:pPr>
              <w:jc w:val="center"/>
              <w:rPr>
                <w:noProof/>
                <w:kern w:val="24"/>
                <w:szCs w:val="24"/>
                <w:highlight w:val="yellow"/>
                <w:lang w:eastAsia="fr-BE"/>
              </w:rPr>
            </w:pPr>
            <w:r>
              <w:rPr>
                <w:rFonts w:eastAsiaTheme="minorEastAsia"/>
                <w:noProof/>
                <w:kern w:val="24"/>
                <w:szCs w:val="24"/>
                <w:lang w:eastAsia="fr-BE"/>
              </w:rPr>
              <w:t>Allowed</w:t>
            </w:r>
            <w:r w:rsidR="007A6287">
              <w:rPr>
                <w:rFonts w:eastAsiaTheme="minorEastAsia"/>
                <w:noProof/>
                <w:kern w:val="24"/>
                <w:szCs w:val="24"/>
                <w:lang w:eastAsia="fr-BE"/>
              </w:rPr>
              <w:t xml:space="preserve"> a</w:t>
            </w:r>
            <w:r w:rsidR="007A6287" w:rsidRPr="007A6287">
              <w:rPr>
                <w:rFonts w:eastAsiaTheme="minorEastAsia"/>
                <w:noProof/>
                <w:kern w:val="24"/>
                <w:szCs w:val="24"/>
                <w:lang w:eastAsia="fr-BE"/>
              </w:rPr>
              <w:t>ccordin</w:t>
            </w:r>
            <w:r w:rsidR="00993565">
              <w:rPr>
                <w:rFonts w:eastAsiaTheme="minorEastAsia"/>
                <w:noProof/>
                <w:kern w:val="24"/>
                <w:szCs w:val="24"/>
                <w:lang w:eastAsia="fr-BE"/>
              </w:rPr>
              <w:t>g to manufacturer specifications</w:t>
            </w:r>
            <w:r w:rsidR="007A6287" w:rsidRPr="007A6287">
              <w:rPr>
                <w:rFonts w:eastAsiaTheme="minorEastAsia"/>
                <w:noProof/>
                <w:kern w:val="24"/>
                <w:szCs w:val="24"/>
                <w:lang w:eastAsia="fr-BE"/>
              </w:rPr>
              <w:t xml:space="preserve"> and up to the regulated speed </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rFonts w:eastAsiaTheme="minorEastAsia"/>
                <w:noProof/>
                <w:kern w:val="24"/>
                <w:szCs w:val="24"/>
                <w:lang w:eastAsia="fr-BE"/>
              </w:rPr>
            </w:pPr>
            <w:r w:rsidRPr="00C14BC7">
              <w:rPr>
                <w:rFonts w:eastAsiaTheme="minorEastAsia"/>
                <w:noProof/>
                <w:kern w:val="24"/>
                <w:szCs w:val="24"/>
                <w:lang w:eastAsia="fr-BE"/>
              </w:rPr>
              <w:t>Vehicle Payload</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noProof/>
                <w:kern w:val="24"/>
                <w:szCs w:val="24"/>
                <w:lang w:eastAsia="fr-BE"/>
              </w:rPr>
              <w:t>Higher or equal than 10%</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noProof/>
                <w:kern w:val="24"/>
                <w:szCs w:val="24"/>
                <w:lang w:eastAsia="fr-BE"/>
              </w:rPr>
              <w:t>Less than 10%</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rFonts w:eastAsiaTheme="minorEastAsia"/>
                <w:noProof/>
                <w:kern w:val="24"/>
                <w:szCs w:val="24"/>
                <w:lang w:eastAsia="fr-BE"/>
              </w:rPr>
            </w:pPr>
            <w:r w:rsidRPr="00C14BC7">
              <w:rPr>
                <w:noProof/>
                <w:kern w:val="24"/>
                <w:szCs w:val="24"/>
                <w:lang w:eastAsia="fr-BE"/>
              </w:rPr>
              <w:t>Auxiliaries</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rFonts w:eastAsiaTheme="minorEastAsia"/>
                <w:noProof/>
                <w:kern w:val="24"/>
                <w:szCs w:val="24"/>
                <w:lang w:eastAsia="fr-BE"/>
              </w:rPr>
              <w:t>Possible as per normal use</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rFonts w:eastAsiaTheme="minorEastAsia"/>
                <w:noProof/>
                <w:kern w:val="24"/>
                <w:szCs w:val="24"/>
                <w:lang w:eastAsia="fr-BE"/>
              </w:rPr>
              <w:t>-</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szCs w:val="24"/>
                <w:lang w:eastAsia="el-GR"/>
              </w:rPr>
            </w:pPr>
            <w:r w:rsidRPr="00C14BC7">
              <w:rPr>
                <w:noProof/>
                <w:szCs w:val="24"/>
                <w:lang w:eastAsia="el-GR"/>
              </w:rPr>
              <w:t>Internal Combustion Engine Loading</w:t>
            </w:r>
            <w:r>
              <w:rPr>
                <w:noProof/>
                <w:szCs w:val="24"/>
                <w:lang w:eastAsia="el-GR"/>
              </w:rPr>
              <w:t xml:space="preserve"> at cold start</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szCs w:val="24"/>
                <w:lang w:eastAsia="el-GR"/>
              </w:rPr>
            </w:pPr>
            <w:r>
              <w:rPr>
                <w:noProof/>
                <w:szCs w:val="24"/>
                <w:lang w:eastAsia="el-GR"/>
              </w:rPr>
              <w:t>Any</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szCs w:val="24"/>
                <w:lang w:eastAsia="el-GR"/>
              </w:rPr>
            </w:pPr>
            <w:r>
              <w:rPr>
                <w:noProof/>
                <w:szCs w:val="24"/>
                <w:lang w:eastAsia="el-GR"/>
              </w:rPr>
              <w:t>-</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noProof/>
                <w:szCs w:val="24"/>
                <w:lang w:eastAsia="el-GR"/>
              </w:rPr>
            </w:pPr>
            <w:r w:rsidRPr="00C14BC7">
              <w:rPr>
                <w:noProof/>
                <w:szCs w:val="24"/>
                <w:lang w:eastAsia="el-GR"/>
              </w:rPr>
              <w:t>Trip composition</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szCs w:val="24"/>
                <w:lang w:eastAsia="el-GR"/>
              </w:rPr>
            </w:pPr>
            <w:r>
              <w:rPr>
                <w:noProof/>
                <w:szCs w:val="24"/>
                <w:lang w:eastAsia="el-GR"/>
              </w:rPr>
              <w:t xml:space="preserve">As per usual use </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szCs w:val="24"/>
                <w:lang w:eastAsia="el-GR"/>
              </w:rPr>
            </w:pPr>
            <w:r>
              <w:rPr>
                <w:noProof/>
                <w:szCs w:val="24"/>
                <w:lang w:eastAsia="el-GR"/>
              </w:rPr>
              <w:t>-</w:t>
            </w:r>
          </w:p>
        </w:tc>
      </w:tr>
      <w:tr w:rsidR="00B63677" w:rsidRPr="00C14BC7" w:rsidTr="00D3461F">
        <w:trPr>
          <w:trHeight w:val="31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B63677" w:rsidRPr="00C14BC7" w:rsidRDefault="00B63677" w:rsidP="00B63677">
            <w:pPr>
              <w:jc w:val="center"/>
              <w:rPr>
                <w:rFonts w:eastAsiaTheme="minorEastAsia"/>
                <w:noProof/>
                <w:kern w:val="24"/>
                <w:szCs w:val="24"/>
                <w:lang w:eastAsia="fr-BE"/>
              </w:rPr>
            </w:pPr>
            <w:r w:rsidRPr="00C14BC7">
              <w:rPr>
                <w:rFonts w:eastAsiaTheme="minorEastAsia"/>
                <w:noProof/>
                <w:kern w:val="24"/>
                <w:szCs w:val="24"/>
                <w:lang w:eastAsia="fr-BE"/>
              </w:rPr>
              <w:t>Minimum mileage</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rFonts w:eastAsia="Verdana"/>
                <w:noProof/>
                <w:szCs w:val="24"/>
              </w:rPr>
              <w:t>5 000 km for &lt;16t TPMLM</w:t>
            </w:r>
            <w:r>
              <w:rPr>
                <w:noProof/>
                <w:szCs w:val="24"/>
              </w:rPr>
              <w:br/>
            </w:r>
            <w:r>
              <w:rPr>
                <w:rFonts w:eastAsia="Verdana"/>
                <w:noProof/>
                <w:szCs w:val="24"/>
              </w:rPr>
              <w:t>10 000 km for &gt; 16t TPMLM</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B63677" w:rsidRDefault="00B63677" w:rsidP="00B63677">
            <w:pPr>
              <w:jc w:val="center"/>
              <w:rPr>
                <w:noProof/>
                <w:kern w:val="24"/>
                <w:szCs w:val="24"/>
                <w:lang w:eastAsia="fr-BE"/>
              </w:rPr>
            </w:pPr>
            <w:r>
              <w:rPr>
                <w:rFonts w:eastAsiaTheme="minorEastAsia"/>
                <w:noProof/>
                <w:kern w:val="24"/>
                <w:szCs w:val="24"/>
                <w:lang w:eastAsia="fr-BE"/>
              </w:rPr>
              <w:t>Between 3</w:t>
            </w:r>
            <w:r>
              <w:rPr>
                <w:rFonts w:eastAsiaTheme="minorEastAsia"/>
                <w:bCs/>
                <w:noProof/>
                <w:kern w:val="24"/>
                <w:szCs w:val="24"/>
                <w:lang w:eastAsia="fr-BE"/>
              </w:rPr>
              <w:t> </w:t>
            </w:r>
            <w:r>
              <w:rPr>
                <w:rFonts w:eastAsiaTheme="minorEastAsia"/>
                <w:noProof/>
                <w:kern w:val="24"/>
                <w:szCs w:val="24"/>
                <w:lang w:eastAsia="fr-BE"/>
              </w:rPr>
              <w:t xml:space="preserve">000 km and </w:t>
            </w:r>
            <w:r>
              <w:rPr>
                <w:rFonts w:eastAsia="Verdana"/>
                <w:noProof/>
                <w:szCs w:val="24"/>
              </w:rPr>
              <w:t>5 000 km for &lt;16t TPMLM</w:t>
            </w:r>
            <w:r>
              <w:rPr>
                <w:noProof/>
                <w:szCs w:val="24"/>
              </w:rPr>
              <w:br/>
            </w:r>
            <w:r>
              <w:rPr>
                <w:rFonts w:eastAsiaTheme="minorEastAsia"/>
                <w:noProof/>
                <w:kern w:val="24"/>
                <w:szCs w:val="24"/>
                <w:lang w:eastAsia="fr-BE"/>
              </w:rPr>
              <w:t>Between 3</w:t>
            </w:r>
            <w:r>
              <w:rPr>
                <w:rFonts w:eastAsiaTheme="minorEastAsia"/>
                <w:bCs/>
                <w:noProof/>
                <w:kern w:val="24"/>
                <w:szCs w:val="24"/>
                <w:lang w:eastAsia="fr-BE"/>
              </w:rPr>
              <w:t> </w:t>
            </w:r>
            <w:r>
              <w:rPr>
                <w:rFonts w:eastAsiaTheme="minorEastAsia"/>
                <w:noProof/>
                <w:kern w:val="24"/>
                <w:szCs w:val="24"/>
                <w:lang w:eastAsia="fr-BE"/>
              </w:rPr>
              <w:t xml:space="preserve">000 km and </w:t>
            </w:r>
            <w:r>
              <w:rPr>
                <w:rFonts w:eastAsia="Verdana"/>
                <w:noProof/>
                <w:szCs w:val="24"/>
              </w:rPr>
              <w:t>10 000 km for &gt; 16t TPMLM</w:t>
            </w:r>
          </w:p>
        </w:tc>
      </w:tr>
    </w:tbl>
    <w:p w:rsidR="002347C8" w:rsidRPr="00C14BC7" w:rsidRDefault="002347C8" w:rsidP="002347C8">
      <w:pPr>
        <w:rPr>
          <w:noProof/>
          <w:sz w:val="20"/>
        </w:rPr>
      </w:pPr>
      <w:r w:rsidRPr="00C14BC7">
        <w:rPr>
          <w:noProof/>
          <w:sz w:val="20"/>
        </w:rPr>
        <w:t>*The same emission strategy shall be used when a vehicle is run outside th</w:t>
      </w:r>
      <w:r w:rsidR="00475752" w:rsidRPr="00C14BC7">
        <w:rPr>
          <w:noProof/>
          <w:sz w:val="20"/>
        </w:rPr>
        <w:t>o</w:t>
      </w:r>
      <w:r w:rsidRPr="00C14BC7">
        <w:rPr>
          <w:noProof/>
          <w:sz w:val="20"/>
        </w:rPr>
        <w:t xml:space="preserve">se conditions, unless there is </w:t>
      </w:r>
      <w:r w:rsidR="00993565">
        <w:rPr>
          <w:noProof/>
          <w:sz w:val="20"/>
        </w:rPr>
        <w:t>a</w:t>
      </w:r>
      <w:r w:rsidRPr="00C14BC7">
        <w:rPr>
          <w:noProof/>
          <w:sz w:val="20"/>
        </w:rPr>
        <w:t xml:space="preserve"> technical reason</w:t>
      </w:r>
      <w:r w:rsidR="00993565">
        <w:rPr>
          <w:noProof/>
          <w:sz w:val="20"/>
        </w:rPr>
        <w:t xml:space="preserve"> approved by the type approval authority</w:t>
      </w:r>
      <w:r w:rsidRPr="00C14BC7">
        <w:rPr>
          <w:noProof/>
          <w:sz w:val="20"/>
        </w:rPr>
        <w:t>.</w:t>
      </w:r>
    </w:p>
    <w:p w:rsidR="00475752" w:rsidRPr="00C14BC7" w:rsidRDefault="00475752">
      <w:pPr>
        <w:spacing w:before="0" w:after="200" w:line="276" w:lineRule="auto"/>
        <w:jc w:val="left"/>
        <w:rPr>
          <w:noProof/>
          <w:sz w:val="20"/>
        </w:rPr>
      </w:pPr>
      <w:r w:rsidRPr="00C14BC7">
        <w:rPr>
          <w:noProof/>
          <w:sz w:val="20"/>
        </w:rPr>
        <w:br w:type="page"/>
      </w:r>
    </w:p>
    <w:p w:rsidR="002F2D6F" w:rsidRPr="00C14BC7" w:rsidRDefault="002F2D6F" w:rsidP="002F2D6F">
      <w:pPr>
        <w:rPr>
          <w:noProof/>
          <w:sz w:val="20"/>
        </w:rPr>
      </w:pPr>
    </w:p>
    <w:p w:rsidR="002F2D6F" w:rsidRPr="00885C5D" w:rsidRDefault="002F2D6F" w:rsidP="002F2D6F">
      <w:pPr>
        <w:rPr>
          <w:b/>
          <w:noProof/>
        </w:rPr>
      </w:pPr>
      <w:r w:rsidRPr="00C14BC7">
        <w:rPr>
          <w:b/>
          <w:noProof/>
        </w:rPr>
        <w:t>Table 3: Conditions for testing compliance with evaporative emission limits</w:t>
      </w:r>
      <w:r w:rsidR="00993565">
        <w:rPr>
          <w:b/>
          <w:noProof/>
        </w:rPr>
        <w:t xml:space="preserve"> </w:t>
      </w:r>
      <w:r w:rsidR="00993565" w:rsidRPr="00885C5D">
        <w:rPr>
          <w:b/>
          <w:noProof/>
        </w:rPr>
        <w:t>with any market fuel and lubricant within the specifications issued by the manufacturer of the vehicle</w:t>
      </w:r>
    </w:p>
    <w:tbl>
      <w:tblPr>
        <w:tblStyle w:val="TableGrid"/>
        <w:tblW w:w="14992" w:type="dxa"/>
        <w:tblLayout w:type="fixed"/>
        <w:tblLook w:val="0220" w:firstRow="1" w:lastRow="0" w:firstColumn="0" w:lastColumn="0" w:noHBand="1" w:noVBand="0"/>
      </w:tblPr>
      <w:tblGrid>
        <w:gridCol w:w="3066"/>
        <w:gridCol w:w="11926"/>
      </w:tblGrid>
      <w:tr w:rsidR="002F2D6F" w:rsidRPr="00C14BC7" w:rsidTr="00D3461F">
        <w:trPr>
          <w:trHeight w:val="409"/>
        </w:trPr>
        <w:tc>
          <w:tcPr>
            <w:tcW w:w="3066" w:type="dxa"/>
            <w:shd w:val="clear" w:color="auto" w:fill="auto"/>
          </w:tcPr>
          <w:p w:rsidR="002F2D6F" w:rsidRPr="00C14BC7" w:rsidRDefault="002F2D6F" w:rsidP="00D3461F">
            <w:pPr>
              <w:spacing w:before="0" w:after="0"/>
              <w:rPr>
                <w:rFonts w:eastAsia="Verdana"/>
                <w:noProof/>
                <w:szCs w:val="24"/>
              </w:rPr>
            </w:pPr>
          </w:p>
        </w:tc>
        <w:tc>
          <w:tcPr>
            <w:tcW w:w="11926" w:type="dxa"/>
            <w:shd w:val="clear" w:color="auto" w:fill="auto"/>
          </w:tcPr>
          <w:p w:rsidR="002F2D6F" w:rsidRPr="00C14BC7" w:rsidRDefault="002F2D6F" w:rsidP="00D3461F">
            <w:pPr>
              <w:spacing w:before="0" w:after="0"/>
              <w:jc w:val="center"/>
              <w:rPr>
                <w:rFonts w:eastAsia="Verdana"/>
                <w:b/>
                <w:noProof/>
                <w:szCs w:val="24"/>
              </w:rPr>
            </w:pPr>
            <w:r w:rsidRPr="00C14BC7">
              <w:rPr>
                <w:rFonts w:eastAsia="Verdana"/>
                <w:b/>
                <w:noProof/>
                <w:szCs w:val="24"/>
              </w:rPr>
              <w:t>Testing conditions</w:t>
            </w:r>
          </w:p>
        </w:tc>
      </w:tr>
      <w:tr w:rsidR="00B63677" w:rsidRPr="00C14BC7" w:rsidTr="00D3461F">
        <w:trPr>
          <w:trHeight w:val="981"/>
        </w:trPr>
        <w:tc>
          <w:tcPr>
            <w:tcW w:w="3066" w:type="dxa"/>
            <w:shd w:val="clear" w:color="auto" w:fill="auto"/>
          </w:tcPr>
          <w:p w:rsidR="00B63677" w:rsidRPr="00C14BC7" w:rsidRDefault="00B63677" w:rsidP="00B63677">
            <w:pPr>
              <w:spacing w:before="0" w:after="0"/>
              <w:rPr>
                <w:rFonts w:eastAsia="Verdana"/>
                <w:noProof/>
                <w:szCs w:val="24"/>
              </w:rPr>
            </w:pPr>
            <w:r w:rsidRPr="00C14BC7">
              <w:rPr>
                <w:noProof/>
                <w:kern w:val="24"/>
                <w:szCs w:val="24"/>
              </w:rPr>
              <w:t>Evaporative emission SHED</w:t>
            </w:r>
            <w:r w:rsidRPr="00C14BC7">
              <w:rPr>
                <w:rStyle w:val="FootnoteReference"/>
                <w:noProof/>
                <w:kern w:val="24"/>
                <w:szCs w:val="24"/>
              </w:rPr>
              <w:footnoteReference w:id="6"/>
            </w:r>
            <w:r w:rsidRPr="00C14BC7">
              <w:rPr>
                <w:noProof/>
                <w:kern w:val="24"/>
                <w:szCs w:val="24"/>
              </w:rPr>
              <w:t xml:space="preserve"> test</w:t>
            </w:r>
          </w:p>
        </w:tc>
        <w:tc>
          <w:tcPr>
            <w:tcW w:w="11926" w:type="dxa"/>
            <w:shd w:val="clear" w:color="auto" w:fill="auto"/>
          </w:tcPr>
          <w:p w:rsidR="00B63677" w:rsidRDefault="00B63677" w:rsidP="003E3577">
            <w:pPr>
              <w:pStyle w:val="ListParagraph"/>
              <w:numPr>
                <w:ilvl w:val="0"/>
                <w:numId w:val="9"/>
              </w:numPr>
              <w:spacing w:after="0" w:line="240" w:lineRule="auto"/>
              <w:rPr>
                <w:rFonts w:ascii="Times New Roman" w:eastAsia="Verdana" w:hAnsi="Times New Roman" w:cs="Times New Roman"/>
                <w:noProof/>
                <w:sz w:val="24"/>
                <w:szCs w:val="24"/>
              </w:rPr>
            </w:pPr>
            <w:r>
              <w:rPr>
                <w:rFonts w:ascii="Times New Roman" w:eastAsia="Verdana" w:hAnsi="Times New Roman" w:cs="Times New Roman"/>
                <w:noProof/>
                <w:sz w:val="24"/>
                <w:szCs w:val="24"/>
              </w:rPr>
              <w:t>Baking of entire vehicle or of individual components (optional)</w:t>
            </w:r>
          </w:p>
          <w:p w:rsidR="00B63677" w:rsidRDefault="00B63677" w:rsidP="003E3577">
            <w:pPr>
              <w:pStyle w:val="ListParagraph"/>
              <w:numPr>
                <w:ilvl w:val="0"/>
                <w:numId w:val="9"/>
              </w:numPr>
              <w:spacing w:after="0" w:line="240" w:lineRule="auto"/>
              <w:rPr>
                <w:rFonts w:ascii="Times New Roman" w:eastAsia="Verdana" w:hAnsi="Times New Roman" w:cs="Times New Roman"/>
                <w:noProof/>
                <w:sz w:val="24"/>
                <w:szCs w:val="24"/>
              </w:rPr>
            </w:pPr>
            <w:r>
              <w:rPr>
                <w:rFonts w:ascii="Times New Roman" w:eastAsia="Verdana" w:hAnsi="Times New Roman" w:cs="Times New Roman"/>
                <w:noProof/>
                <w:sz w:val="24"/>
                <w:szCs w:val="24"/>
              </w:rPr>
              <w:t xml:space="preserve">Vehicle canister preconditioning </w:t>
            </w:r>
            <w:r w:rsidR="007A6287">
              <w:rPr>
                <w:rFonts w:ascii="Times New Roman" w:eastAsia="Verdana" w:hAnsi="Times New Roman" w:cs="Times New Roman"/>
                <w:noProof/>
                <w:sz w:val="24"/>
                <w:szCs w:val="24"/>
              </w:rPr>
              <w:t>and</w:t>
            </w:r>
            <w:r>
              <w:rPr>
                <w:rFonts w:ascii="Times New Roman" w:eastAsia="Verdana" w:hAnsi="Times New Roman" w:cs="Times New Roman"/>
                <w:noProof/>
                <w:sz w:val="24"/>
                <w:szCs w:val="24"/>
              </w:rPr>
              <w:t xml:space="preserve"> fuel refilling and vehicle precondition drive</w:t>
            </w:r>
          </w:p>
          <w:p w:rsidR="00B63677" w:rsidRDefault="00B63677" w:rsidP="003E3577">
            <w:pPr>
              <w:pStyle w:val="ListParagraph"/>
              <w:numPr>
                <w:ilvl w:val="0"/>
                <w:numId w:val="9"/>
              </w:numPr>
              <w:spacing w:after="0" w:line="240" w:lineRule="auto"/>
              <w:rPr>
                <w:rFonts w:ascii="Times New Roman" w:eastAsia="Verdana" w:hAnsi="Times New Roman" w:cs="Times New Roman"/>
                <w:noProof/>
                <w:sz w:val="24"/>
                <w:szCs w:val="24"/>
              </w:rPr>
            </w:pPr>
            <w:r>
              <w:rPr>
                <w:rFonts w:ascii="Times New Roman" w:eastAsia="Verdana" w:hAnsi="Times New Roman" w:cs="Times New Roman"/>
                <w:noProof/>
                <w:sz w:val="24"/>
                <w:szCs w:val="24"/>
              </w:rPr>
              <w:t>Drive temperature and hot soak test 25 and 38°C (38 °C for type approval)</w:t>
            </w:r>
          </w:p>
          <w:p w:rsidR="00B63677" w:rsidRDefault="00B63677" w:rsidP="003E3577">
            <w:pPr>
              <w:pStyle w:val="ListParagraph"/>
              <w:numPr>
                <w:ilvl w:val="0"/>
                <w:numId w:val="10"/>
              </w:numPr>
              <w:spacing w:after="0" w:line="240" w:lineRule="auto"/>
              <w:rPr>
                <w:rFonts w:ascii="Times New Roman" w:eastAsia="Verdana" w:hAnsi="Times New Roman" w:cs="Times New Roman"/>
                <w:noProof/>
                <w:sz w:val="24"/>
                <w:szCs w:val="24"/>
              </w:rPr>
            </w:pPr>
            <w:r>
              <w:rPr>
                <w:rFonts w:ascii="Times New Roman" w:eastAsia="Verdana" w:hAnsi="Times New Roman" w:cs="Times New Roman"/>
                <w:noProof/>
                <w:sz w:val="24"/>
                <w:szCs w:val="24"/>
              </w:rPr>
              <w:t>48-h diurnal test</w:t>
            </w:r>
          </w:p>
        </w:tc>
      </w:tr>
      <w:tr w:rsidR="00B63677" w:rsidRPr="00BD4EB2" w:rsidTr="00D3461F">
        <w:trPr>
          <w:trHeight w:val="981"/>
        </w:trPr>
        <w:tc>
          <w:tcPr>
            <w:tcW w:w="3066" w:type="dxa"/>
            <w:shd w:val="clear" w:color="auto" w:fill="auto"/>
          </w:tcPr>
          <w:p w:rsidR="00B63677" w:rsidRPr="00C14BC7" w:rsidRDefault="00B63677" w:rsidP="00B63677">
            <w:pPr>
              <w:spacing w:before="0" w:after="0"/>
              <w:rPr>
                <w:noProof/>
                <w:kern w:val="24"/>
                <w:szCs w:val="24"/>
              </w:rPr>
            </w:pPr>
            <w:r w:rsidRPr="00C14BC7">
              <w:rPr>
                <w:noProof/>
                <w:kern w:val="24"/>
                <w:szCs w:val="24"/>
              </w:rPr>
              <w:t>Refuelling emission test</w:t>
            </w:r>
          </w:p>
        </w:tc>
        <w:tc>
          <w:tcPr>
            <w:tcW w:w="11926" w:type="dxa"/>
            <w:shd w:val="clear" w:color="auto" w:fill="auto"/>
          </w:tcPr>
          <w:p w:rsidR="00B63677" w:rsidRDefault="00B63677" w:rsidP="00B63677">
            <w:pPr>
              <w:spacing w:before="0" w:after="0"/>
              <w:ind w:left="360"/>
              <w:rPr>
                <w:b/>
                <w:noProof/>
                <w:szCs w:val="24"/>
              </w:rPr>
            </w:pPr>
            <w:r>
              <w:rPr>
                <w:b/>
                <w:noProof/>
                <w:szCs w:val="24"/>
              </w:rPr>
              <w:t>Vehicle preconditioning</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Fuel drain and fill to 40%</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6 h min soak at 20-30°C</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preconditioning drive</w:t>
            </w:r>
          </w:p>
          <w:p w:rsidR="00B63677" w:rsidRDefault="00B63677" w:rsidP="00B63677">
            <w:pPr>
              <w:spacing w:before="0" w:after="0"/>
              <w:ind w:left="360"/>
              <w:rPr>
                <w:b/>
                <w:noProof/>
                <w:szCs w:val="24"/>
              </w:rPr>
            </w:pPr>
            <w:r>
              <w:rPr>
                <w:b/>
                <w:noProof/>
                <w:szCs w:val="24"/>
              </w:rPr>
              <w:t>Canister preconditioning</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Fuel drain and fill to 40%</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12-36 h soak</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Load canister with </w:t>
            </w:r>
            <w:r w:rsidR="007A6287">
              <w:rPr>
                <w:rFonts w:ascii="Times New Roman" w:hAnsi="Times New Roman" w:cs="Times New Roman"/>
                <w:noProof/>
                <w:sz w:val="24"/>
                <w:szCs w:val="24"/>
              </w:rPr>
              <w:t xml:space="preserve">hydrocarbon </w:t>
            </w:r>
            <w:r w:rsidR="00DE66B4">
              <w:rPr>
                <w:rFonts w:ascii="Times New Roman" w:hAnsi="Times New Roman" w:cs="Times New Roman"/>
                <w:noProof/>
                <w:sz w:val="24"/>
                <w:szCs w:val="24"/>
              </w:rPr>
              <w:t>vapours</w:t>
            </w:r>
            <w:r>
              <w:rPr>
                <w:rFonts w:ascii="Times New Roman" w:hAnsi="Times New Roman" w:cs="Times New Roman"/>
                <w:noProof/>
                <w:sz w:val="24"/>
                <w:szCs w:val="24"/>
              </w:rPr>
              <w:t xml:space="preserve"> until 2g breakthrough at 40 g/h 50% butane/N2</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Exhaust test: WLTP (recording emissions)</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0-1 h soak at 20-30°C</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Canister purge drive at 20-30°C</w:t>
            </w:r>
          </w:p>
          <w:p w:rsidR="00B63677" w:rsidRDefault="00B63677" w:rsidP="00B63677">
            <w:pPr>
              <w:spacing w:before="0" w:after="0"/>
              <w:ind w:left="360"/>
              <w:rPr>
                <w:b/>
                <w:noProof/>
                <w:szCs w:val="24"/>
              </w:rPr>
            </w:pPr>
            <w:r>
              <w:rPr>
                <w:b/>
                <w:noProof/>
                <w:szCs w:val="24"/>
              </w:rPr>
              <w:t>Refuelling event</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Disconnect canister(s)</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Fuel drain and fill to 10%</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6-24h soak at 27°C.</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Reconnect canisters</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Dispense fuel at 38 l/min until automatic shut-off. If &lt; 85% of total tank capacity is dispensed, continue auto-refuelling until fuel dispensed is ≥ 85%. Authorities may use 15 l/min</w:t>
            </w:r>
          </w:p>
          <w:p w:rsidR="00B63677" w:rsidRDefault="00B63677" w:rsidP="003E3577">
            <w:pPr>
              <w:pStyle w:val="ListParagraph"/>
              <w:numPr>
                <w:ilvl w:val="0"/>
                <w:numId w:val="9"/>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it-IT"/>
              </w:rPr>
              <w:t>Dispense fuel temperature:19°C</w:t>
            </w:r>
          </w:p>
        </w:tc>
      </w:tr>
    </w:tbl>
    <w:p w:rsidR="002F2D6F" w:rsidRPr="00A766D9" w:rsidRDefault="002F2D6F" w:rsidP="002F2D6F">
      <w:pPr>
        <w:rPr>
          <w:noProof/>
        </w:rPr>
      </w:pPr>
    </w:p>
    <w:p w:rsidR="002F2D6F" w:rsidRPr="00C14BC7" w:rsidRDefault="002F2D6F" w:rsidP="002F2D6F">
      <w:pPr>
        <w:rPr>
          <w:b/>
          <w:noProof/>
        </w:rPr>
      </w:pPr>
      <w:r w:rsidRPr="00C14BC7">
        <w:rPr>
          <w:b/>
          <w:noProof/>
        </w:rPr>
        <w:t xml:space="preserve">Table 4: Conditions for testing compliance with </w:t>
      </w:r>
      <w:r w:rsidR="00EB4DB2">
        <w:rPr>
          <w:b/>
          <w:noProof/>
        </w:rPr>
        <w:t>brake particle e</w:t>
      </w:r>
      <w:r w:rsidR="00EB4DB2" w:rsidRPr="00C14BC7">
        <w:rPr>
          <w:b/>
          <w:noProof/>
        </w:rPr>
        <w:t>mission li</w:t>
      </w:r>
      <w:r w:rsidR="00EB4DB2">
        <w:rPr>
          <w:b/>
          <w:noProof/>
        </w:rPr>
        <w:t>mits</w:t>
      </w:r>
    </w:p>
    <w:tbl>
      <w:tblPr>
        <w:tblStyle w:val="TableGrid"/>
        <w:tblW w:w="0" w:type="auto"/>
        <w:tblLook w:val="04A0" w:firstRow="1" w:lastRow="0" w:firstColumn="1" w:lastColumn="0" w:noHBand="0" w:noVBand="1"/>
      </w:tblPr>
      <w:tblGrid>
        <w:gridCol w:w="3085"/>
        <w:gridCol w:w="6696"/>
        <w:gridCol w:w="5006"/>
      </w:tblGrid>
      <w:tr w:rsidR="00634284" w:rsidRPr="00136C76" w:rsidTr="0091108A">
        <w:tc>
          <w:tcPr>
            <w:tcW w:w="3085" w:type="dxa"/>
          </w:tcPr>
          <w:p w:rsidR="00634284" w:rsidRPr="00136C76" w:rsidRDefault="00634284" w:rsidP="00D3461F">
            <w:pPr>
              <w:rPr>
                <w:b/>
                <w:noProof/>
              </w:rPr>
            </w:pPr>
          </w:p>
        </w:tc>
        <w:tc>
          <w:tcPr>
            <w:tcW w:w="6696" w:type="dxa"/>
          </w:tcPr>
          <w:p w:rsidR="00634284" w:rsidRPr="00136C76" w:rsidRDefault="00136C76" w:rsidP="00D3461F">
            <w:pPr>
              <w:rPr>
                <w:b/>
                <w:noProof/>
              </w:rPr>
            </w:pPr>
            <w:r w:rsidRPr="00136C76">
              <w:rPr>
                <w:b/>
                <w:noProof/>
              </w:rPr>
              <w:t>M</w:t>
            </w:r>
            <w:r w:rsidRPr="00136C76">
              <w:rPr>
                <w:b/>
                <w:noProof/>
                <w:vertAlign w:val="subscript"/>
              </w:rPr>
              <w:t>1</w:t>
            </w:r>
            <w:r w:rsidRPr="00136C76">
              <w:rPr>
                <w:b/>
                <w:noProof/>
              </w:rPr>
              <w:t>, N</w:t>
            </w:r>
            <w:r w:rsidRPr="00136C76">
              <w:rPr>
                <w:b/>
                <w:noProof/>
                <w:vertAlign w:val="subscript"/>
              </w:rPr>
              <w:t>1</w:t>
            </w:r>
            <w:r w:rsidRPr="00136C76">
              <w:rPr>
                <w:b/>
                <w:noProof/>
              </w:rPr>
              <w:t xml:space="preserve"> </w:t>
            </w:r>
            <w:r w:rsidR="00634284" w:rsidRPr="00136C76">
              <w:rPr>
                <w:b/>
                <w:noProof/>
              </w:rPr>
              <w:t>vehicles</w:t>
            </w:r>
          </w:p>
        </w:tc>
        <w:tc>
          <w:tcPr>
            <w:tcW w:w="5006" w:type="dxa"/>
          </w:tcPr>
          <w:p w:rsidR="00634284" w:rsidRPr="00136C76" w:rsidRDefault="00136C76" w:rsidP="00D3461F">
            <w:pPr>
              <w:rPr>
                <w:b/>
                <w:noProof/>
              </w:rPr>
            </w:pP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00634284" w:rsidRPr="00136C76">
              <w:rPr>
                <w:b/>
                <w:noProof/>
              </w:rPr>
              <w:t xml:space="preserve"> vehicles</w:t>
            </w:r>
          </w:p>
        </w:tc>
      </w:tr>
      <w:tr w:rsidR="00634284" w:rsidRPr="00C14BC7" w:rsidTr="0091108A">
        <w:tc>
          <w:tcPr>
            <w:tcW w:w="3085" w:type="dxa"/>
          </w:tcPr>
          <w:p w:rsidR="00634284" w:rsidRPr="00C14BC7" w:rsidRDefault="00F82F2F" w:rsidP="0091108A">
            <w:pPr>
              <w:jc w:val="left"/>
              <w:rPr>
                <w:noProof/>
              </w:rPr>
            </w:pPr>
            <w:r>
              <w:rPr>
                <w:noProof/>
              </w:rPr>
              <w:t>Brake particle emissions test</w:t>
            </w:r>
          </w:p>
        </w:tc>
        <w:tc>
          <w:tcPr>
            <w:tcW w:w="6696" w:type="dxa"/>
          </w:tcPr>
          <w:p w:rsidR="00634284" w:rsidRPr="00C14BC7" w:rsidRDefault="001230F2" w:rsidP="006563A3">
            <w:pPr>
              <w:rPr>
                <w:noProof/>
              </w:rPr>
            </w:pPr>
            <w:r>
              <w:rPr>
                <w:noProof/>
              </w:rPr>
              <w:t>Testing according to the UN</w:t>
            </w:r>
            <w:r w:rsidR="00634284" w:rsidRPr="00C14BC7">
              <w:rPr>
                <w:noProof/>
              </w:rPr>
              <w:t xml:space="preserve"> GTR on brake emissions </w:t>
            </w:r>
          </w:p>
        </w:tc>
        <w:tc>
          <w:tcPr>
            <w:tcW w:w="5006" w:type="dxa"/>
          </w:tcPr>
          <w:p w:rsidR="00634284" w:rsidRPr="00C14BC7" w:rsidRDefault="00634284" w:rsidP="00D3461F">
            <w:pPr>
              <w:rPr>
                <w:noProof/>
              </w:rPr>
            </w:pPr>
          </w:p>
        </w:tc>
      </w:tr>
    </w:tbl>
    <w:p w:rsidR="00F871C6" w:rsidRDefault="00F871C6" w:rsidP="002F2D6F">
      <w:pPr>
        <w:rPr>
          <w:noProof/>
        </w:rPr>
      </w:pPr>
    </w:p>
    <w:p w:rsidR="008835CA" w:rsidRPr="00C14BC7" w:rsidRDefault="008835CA" w:rsidP="008835CA">
      <w:pPr>
        <w:rPr>
          <w:b/>
          <w:noProof/>
        </w:rPr>
      </w:pPr>
      <w:r w:rsidRPr="00C14BC7">
        <w:rPr>
          <w:b/>
          <w:noProof/>
        </w:rPr>
        <w:t xml:space="preserve">Table </w:t>
      </w:r>
      <w:r>
        <w:rPr>
          <w:b/>
          <w:noProof/>
        </w:rPr>
        <w:t>5</w:t>
      </w:r>
      <w:r w:rsidRPr="00C14BC7">
        <w:rPr>
          <w:b/>
          <w:noProof/>
        </w:rPr>
        <w:t xml:space="preserve">: Conditions for testing compliance with </w:t>
      </w:r>
      <w:r>
        <w:rPr>
          <w:b/>
          <w:noProof/>
        </w:rPr>
        <w:t>tyre abrasion limits</w:t>
      </w:r>
    </w:p>
    <w:tbl>
      <w:tblPr>
        <w:tblStyle w:val="TableGrid"/>
        <w:tblW w:w="0" w:type="auto"/>
        <w:tblLook w:val="04A0" w:firstRow="1" w:lastRow="0" w:firstColumn="1" w:lastColumn="0" w:noHBand="0" w:noVBand="1"/>
      </w:tblPr>
      <w:tblGrid>
        <w:gridCol w:w="3085"/>
        <w:gridCol w:w="6696"/>
        <w:gridCol w:w="5006"/>
      </w:tblGrid>
      <w:tr w:rsidR="008835CA" w:rsidRPr="00136C76" w:rsidTr="00C80FF1">
        <w:tc>
          <w:tcPr>
            <w:tcW w:w="3085" w:type="dxa"/>
          </w:tcPr>
          <w:p w:rsidR="008835CA" w:rsidRPr="00136C76" w:rsidRDefault="008835CA" w:rsidP="00C80FF1">
            <w:pPr>
              <w:rPr>
                <w:b/>
                <w:noProof/>
              </w:rPr>
            </w:pPr>
          </w:p>
        </w:tc>
        <w:tc>
          <w:tcPr>
            <w:tcW w:w="6696" w:type="dxa"/>
          </w:tcPr>
          <w:p w:rsidR="008835CA" w:rsidRPr="00136C76" w:rsidRDefault="008835CA" w:rsidP="00C80FF1">
            <w:pPr>
              <w:rPr>
                <w:b/>
                <w:noProof/>
              </w:rPr>
            </w:pPr>
            <w:r w:rsidRPr="00136C76">
              <w:rPr>
                <w:b/>
                <w:noProof/>
              </w:rPr>
              <w:t>M</w:t>
            </w:r>
            <w:r w:rsidRPr="00136C76">
              <w:rPr>
                <w:b/>
                <w:noProof/>
                <w:vertAlign w:val="subscript"/>
              </w:rPr>
              <w:t>1</w:t>
            </w:r>
            <w:r w:rsidRPr="00136C76">
              <w:rPr>
                <w:b/>
                <w:noProof/>
              </w:rPr>
              <w:t>, N</w:t>
            </w:r>
            <w:r w:rsidRPr="00136C76">
              <w:rPr>
                <w:b/>
                <w:noProof/>
                <w:vertAlign w:val="subscript"/>
              </w:rPr>
              <w:t>1</w:t>
            </w:r>
            <w:r w:rsidRPr="00136C76">
              <w:rPr>
                <w:b/>
                <w:noProof/>
              </w:rPr>
              <w:t xml:space="preserve"> vehicles</w:t>
            </w:r>
          </w:p>
        </w:tc>
        <w:tc>
          <w:tcPr>
            <w:tcW w:w="5006" w:type="dxa"/>
          </w:tcPr>
          <w:p w:rsidR="008835CA" w:rsidRPr="00136C76" w:rsidRDefault="008835CA" w:rsidP="00C80FF1">
            <w:pPr>
              <w:rPr>
                <w:b/>
                <w:noProof/>
              </w:rPr>
            </w:pP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Pr="00136C76">
              <w:rPr>
                <w:b/>
                <w:noProof/>
              </w:rPr>
              <w:t xml:space="preserve"> vehicles</w:t>
            </w:r>
          </w:p>
        </w:tc>
      </w:tr>
      <w:tr w:rsidR="008835CA" w:rsidRPr="00C14BC7" w:rsidTr="00C80FF1">
        <w:tc>
          <w:tcPr>
            <w:tcW w:w="3085" w:type="dxa"/>
          </w:tcPr>
          <w:p w:rsidR="008835CA" w:rsidRPr="00C14BC7" w:rsidRDefault="008835CA" w:rsidP="007A6287">
            <w:pPr>
              <w:jc w:val="left"/>
              <w:rPr>
                <w:noProof/>
              </w:rPr>
            </w:pPr>
            <w:r>
              <w:rPr>
                <w:noProof/>
              </w:rPr>
              <w:t xml:space="preserve">Tyre </w:t>
            </w:r>
            <w:r w:rsidR="007A6287">
              <w:rPr>
                <w:noProof/>
              </w:rPr>
              <w:t xml:space="preserve">abrasion </w:t>
            </w:r>
            <w:r>
              <w:rPr>
                <w:noProof/>
              </w:rPr>
              <w:t>limits</w:t>
            </w:r>
            <w:r w:rsidR="00F82F2F">
              <w:rPr>
                <w:noProof/>
              </w:rPr>
              <w:t xml:space="preserve"> test</w:t>
            </w:r>
          </w:p>
        </w:tc>
        <w:tc>
          <w:tcPr>
            <w:tcW w:w="6696" w:type="dxa"/>
          </w:tcPr>
          <w:p w:rsidR="008835CA" w:rsidRPr="00C14BC7" w:rsidRDefault="008835CA" w:rsidP="00C80FF1">
            <w:pPr>
              <w:rPr>
                <w:noProof/>
              </w:rPr>
            </w:pPr>
            <w:r>
              <w:rPr>
                <w:noProof/>
              </w:rPr>
              <w:t>Based on the testing methodologies developed in UN for testing tyre abrasion in real world</w:t>
            </w:r>
          </w:p>
        </w:tc>
        <w:tc>
          <w:tcPr>
            <w:tcW w:w="5006" w:type="dxa"/>
          </w:tcPr>
          <w:p w:rsidR="008835CA" w:rsidRPr="00C14BC7" w:rsidRDefault="00321651" w:rsidP="00C80FF1">
            <w:pPr>
              <w:rPr>
                <w:noProof/>
              </w:rPr>
            </w:pPr>
            <w:r>
              <w:rPr>
                <w:noProof/>
              </w:rPr>
              <w:t>Based on the testing methodologies developed in UN for testing tyre abrasion in real world</w:t>
            </w:r>
          </w:p>
        </w:tc>
      </w:tr>
    </w:tbl>
    <w:p w:rsidR="00D53E6C" w:rsidRPr="00C14BC7" w:rsidRDefault="00D53E6C" w:rsidP="00D53E6C">
      <w:pPr>
        <w:rPr>
          <w:noProof/>
        </w:rPr>
        <w:sectPr w:rsidR="00D53E6C" w:rsidRPr="00C14BC7" w:rsidSect="00DC4A21">
          <w:pgSz w:w="16839" w:h="11907" w:orient="landscape"/>
          <w:pgMar w:top="1417" w:right="1134" w:bottom="1417" w:left="1134" w:header="709" w:footer="709" w:gutter="0"/>
          <w:cols w:space="720"/>
          <w:docGrid w:linePitch="360"/>
        </w:sectPr>
      </w:pPr>
    </w:p>
    <w:p w:rsidR="002F2D6F" w:rsidRPr="00C14BC7" w:rsidRDefault="002F2D6F" w:rsidP="002F2D6F">
      <w:pPr>
        <w:pStyle w:val="Annexetitre"/>
        <w:rPr>
          <w:noProof/>
        </w:rPr>
      </w:pPr>
      <w:r w:rsidRPr="00C14BC7">
        <w:rPr>
          <w:noProof/>
        </w:rPr>
        <w:t>ANNEX IV</w:t>
      </w:r>
    </w:p>
    <w:p w:rsidR="00371648" w:rsidRPr="00C14BC7" w:rsidRDefault="00371648" w:rsidP="00371648">
      <w:pPr>
        <w:jc w:val="center"/>
        <w:rPr>
          <w:b/>
          <w:noProof/>
        </w:rPr>
      </w:pPr>
      <w:r w:rsidRPr="00C14BC7">
        <w:rPr>
          <w:b/>
          <w:noProof/>
        </w:rPr>
        <w:t>LIFETIME REQUIR</w:t>
      </w:r>
      <w:r w:rsidR="007F466D" w:rsidRPr="00C14BC7">
        <w:rPr>
          <w:b/>
          <w:noProof/>
        </w:rPr>
        <w:t>E</w:t>
      </w:r>
      <w:r w:rsidRPr="00C14BC7">
        <w:rPr>
          <w:b/>
          <w:noProof/>
        </w:rPr>
        <w:t>MENTS</w:t>
      </w:r>
    </w:p>
    <w:p w:rsidR="002F2D6F" w:rsidRPr="00C14BC7" w:rsidRDefault="003C1EF5" w:rsidP="002F2D6F">
      <w:pPr>
        <w:rPr>
          <w:b/>
          <w:noProof/>
        </w:rPr>
      </w:pPr>
      <w:r w:rsidRPr="00C14BC7">
        <w:rPr>
          <w:b/>
          <w:noProof/>
        </w:rPr>
        <w:t xml:space="preserve">Table 1: </w:t>
      </w:r>
      <w:r w:rsidR="002F2D6F" w:rsidRPr="00C14BC7">
        <w:rPr>
          <w:b/>
          <w:noProof/>
        </w:rPr>
        <w:t xml:space="preserve">Lifetime of vehicles, engines and pollution control systems </w:t>
      </w:r>
    </w:p>
    <w:tbl>
      <w:tblPr>
        <w:tblStyle w:val="TableGrid"/>
        <w:tblW w:w="14850" w:type="dxa"/>
        <w:tblLook w:val="04A0" w:firstRow="1" w:lastRow="0" w:firstColumn="1" w:lastColumn="0" w:noHBand="0" w:noVBand="1"/>
      </w:tblPr>
      <w:tblGrid>
        <w:gridCol w:w="2802"/>
        <w:gridCol w:w="3827"/>
        <w:gridCol w:w="4193"/>
        <w:gridCol w:w="4028"/>
      </w:tblGrid>
      <w:tr w:rsidR="002F2D6F" w:rsidRPr="00C14BC7" w:rsidTr="00764A86">
        <w:tc>
          <w:tcPr>
            <w:tcW w:w="2802" w:type="dxa"/>
          </w:tcPr>
          <w:p w:rsidR="002F2D6F" w:rsidRPr="00C14BC7" w:rsidRDefault="002F2D6F" w:rsidP="00D3461F">
            <w:pPr>
              <w:rPr>
                <w:b/>
                <w:noProof/>
              </w:rPr>
            </w:pPr>
            <w:r w:rsidRPr="00C14BC7">
              <w:rPr>
                <w:b/>
                <w:noProof/>
              </w:rPr>
              <w:t>Lifetime of vehicles, engines and replacement pollution control devices</w:t>
            </w:r>
          </w:p>
        </w:tc>
        <w:tc>
          <w:tcPr>
            <w:tcW w:w="3827" w:type="dxa"/>
          </w:tcPr>
          <w:p w:rsidR="002F2D6F" w:rsidRPr="00C14BC7" w:rsidRDefault="00136C76" w:rsidP="00D3461F">
            <w:pPr>
              <w:rPr>
                <w:b/>
                <w:noProof/>
              </w:rPr>
            </w:pPr>
            <w:r w:rsidRPr="00C14BC7">
              <w:rPr>
                <w:b/>
                <w:noProof/>
              </w:rPr>
              <w:t>M</w:t>
            </w:r>
            <w:r w:rsidRPr="00136C76">
              <w:rPr>
                <w:b/>
                <w:noProof/>
                <w:vertAlign w:val="subscript"/>
              </w:rPr>
              <w:t>1</w:t>
            </w:r>
            <w:r w:rsidRPr="00C14BC7">
              <w:rPr>
                <w:b/>
                <w:noProof/>
              </w:rPr>
              <w:t>, N</w:t>
            </w:r>
            <w:r w:rsidRPr="00136C76">
              <w:rPr>
                <w:b/>
                <w:noProof/>
                <w:vertAlign w:val="subscript"/>
              </w:rPr>
              <w:t>1</w:t>
            </w:r>
            <w:r w:rsidRPr="00C14BC7">
              <w:rPr>
                <w:b/>
                <w:noProof/>
              </w:rPr>
              <w:t xml:space="preserve"> </w:t>
            </w:r>
            <w:r w:rsidR="002F2D6F" w:rsidRPr="00C14BC7">
              <w:rPr>
                <w:b/>
                <w:noProof/>
              </w:rPr>
              <w:t>and M</w:t>
            </w:r>
            <w:r w:rsidR="002F2D6F" w:rsidRPr="00136C76">
              <w:rPr>
                <w:b/>
                <w:noProof/>
                <w:vertAlign w:val="subscript"/>
              </w:rPr>
              <w:t>2</w:t>
            </w:r>
          </w:p>
        </w:tc>
        <w:tc>
          <w:tcPr>
            <w:tcW w:w="4193" w:type="dxa"/>
          </w:tcPr>
          <w:p w:rsidR="002F2D6F" w:rsidRPr="00C14BC7" w:rsidRDefault="002F2D6F" w:rsidP="00D3461F">
            <w:pPr>
              <w:rPr>
                <w:b/>
                <w:noProof/>
              </w:rPr>
            </w:pPr>
            <w:r w:rsidRPr="00C14BC7">
              <w:rPr>
                <w:b/>
                <w:noProof/>
              </w:rPr>
              <w:t>N</w:t>
            </w:r>
            <w:r w:rsidRPr="00136C76">
              <w:rPr>
                <w:b/>
                <w:noProof/>
                <w:vertAlign w:val="subscript"/>
              </w:rPr>
              <w:t>2</w:t>
            </w:r>
            <w:r w:rsidRPr="00C14BC7">
              <w:rPr>
                <w:b/>
                <w:noProof/>
              </w:rPr>
              <w:t>, N</w:t>
            </w:r>
            <w:r w:rsidRPr="00136C76">
              <w:rPr>
                <w:b/>
                <w:noProof/>
                <w:vertAlign w:val="subscript"/>
              </w:rPr>
              <w:t>3</w:t>
            </w:r>
            <w:r w:rsidRPr="00C14BC7">
              <w:rPr>
                <w:b/>
                <w:noProof/>
              </w:rPr>
              <w:t>&lt;16t, M</w:t>
            </w:r>
            <w:r w:rsidRPr="00136C76">
              <w:rPr>
                <w:b/>
                <w:noProof/>
                <w:vertAlign w:val="subscript"/>
              </w:rPr>
              <w:t>3</w:t>
            </w:r>
            <w:r w:rsidRPr="00C14BC7">
              <w:rPr>
                <w:b/>
                <w:noProof/>
              </w:rPr>
              <w:t>&lt;7.5t:</w:t>
            </w:r>
          </w:p>
        </w:tc>
        <w:tc>
          <w:tcPr>
            <w:tcW w:w="4028" w:type="dxa"/>
          </w:tcPr>
          <w:p w:rsidR="002F2D6F" w:rsidRPr="00C14BC7" w:rsidRDefault="002F2D6F" w:rsidP="00D3461F">
            <w:pPr>
              <w:rPr>
                <w:b/>
                <w:noProof/>
              </w:rPr>
            </w:pPr>
            <w:r w:rsidRPr="00C14BC7">
              <w:rPr>
                <w:b/>
                <w:noProof/>
              </w:rPr>
              <w:t>N</w:t>
            </w:r>
            <w:r w:rsidRPr="00136C76">
              <w:rPr>
                <w:b/>
                <w:noProof/>
                <w:vertAlign w:val="subscript"/>
              </w:rPr>
              <w:t>3</w:t>
            </w:r>
            <w:r w:rsidRPr="00C14BC7">
              <w:rPr>
                <w:b/>
                <w:noProof/>
              </w:rPr>
              <w:t>&gt;16t, M</w:t>
            </w:r>
            <w:r w:rsidRPr="00136C76">
              <w:rPr>
                <w:b/>
                <w:noProof/>
                <w:vertAlign w:val="subscript"/>
              </w:rPr>
              <w:t>3</w:t>
            </w:r>
            <w:r w:rsidRPr="00C14BC7">
              <w:rPr>
                <w:b/>
                <w:noProof/>
              </w:rPr>
              <w:t>&gt;7.5t</w:t>
            </w:r>
          </w:p>
        </w:tc>
      </w:tr>
      <w:tr w:rsidR="002F2D6F" w:rsidRPr="00C14BC7" w:rsidTr="00764A86">
        <w:tc>
          <w:tcPr>
            <w:tcW w:w="2802" w:type="dxa"/>
            <w:tcBorders>
              <w:bottom w:val="single" w:sz="4" w:space="0" w:color="auto"/>
            </w:tcBorders>
          </w:tcPr>
          <w:p w:rsidR="002F2D6F" w:rsidRPr="00C14BC7" w:rsidRDefault="002A15CF" w:rsidP="002A15CF">
            <w:pPr>
              <w:rPr>
                <w:noProof/>
              </w:rPr>
            </w:pPr>
            <w:r w:rsidRPr="00C14BC7">
              <w:rPr>
                <w:noProof/>
              </w:rPr>
              <w:t>Main</w:t>
            </w:r>
            <w:r w:rsidR="00740BC5" w:rsidRPr="00C14BC7">
              <w:rPr>
                <w:noProof/>
              </w:rPr>
              <w:t xml:space="preserve"> </w:t>
            </w:r>
            <w:r w:rsidR="002F2D6F" w:rsidRPr="00C14BC7">
              <w:rPr>
                <w:noProof/>
              </w:rPr>
              <w:t>lifetime</w:t>
            </w:r>
          </w:p>
        </w:tc>
        <w:tc>
          <w:tcPr>
            <w:tcW w:w="3827" w:type="dxa"/>
            <w:tcBorders>
              <w:bottom w:val="single" w:sz="4" w:space="0" w:color="auto"/>
            </w:tcBorders>
          </w:tcPr>
          <w:p w:rsidR="002F2D6F" w:rsidRPr="00C14BC7" w:rsidRDefault="002F2D6F" w:rsidP="005C70E1">
            <w:pPr>
              <w:rPr>
                <w:noProof/>
              </w:rPr>
            </w:pPr>
            <w:r w:rsidRPr="00C14BC7">
              <w:rPr>
                <w:noProof/>
              </w:rPr>
              <w:t xml:space="preserve">Up to 160 000 km or </w:t>
            </w:r>
            <w:r w:rsidR="005C70E1">
              <w:rPr>
                <w:noProof/>
              </w:rPr>
              <w:t>8</w:t>
            </w:r>
            <w:r w:rsidR="0071274A" w:rsidRPr="00C14BC7">
              <w:rPr>
                <w:noProof/>
              </w:rPr>
              <w:t xml:space="preserve"> </w:t>
            </w:r>
            <w:r w:rsidRPr="00C14BC7">
              <w:rPr>
                <w:noProof/>
              </w:rPr>
              <w:t>years, whichever comes first</w:t>
            </w:r>
          </w:p>
        </w:tc>
        <w:tc>
          <w:tcPr>
            <w:tcW w:w="4193" w:type="dxa"/>
            <w:tcBorders>
              <w:bottom w:val="single" w:sz="4" w:space="0" w:color="auto"/>
            </w:tcBorders>
          </w:tcPr>
          <w:p w:rsidR="002F2D6F" w:rsidRPr="00C14BC7" w:rsidRDefault="002F2D6F" w:rsidP="00D3461F">
            <w:pPr>
              <w:rPr>
                <w:noProof/>
              </w:rPr>
            </w:pPr>
            <w:r w:rsidRPr="00C14BC7">
              <w:rPr>
                <w:noProof/>
              </w:rPr>
              <w:t>300 000 km or 8 years, whichever comes first</w:t>
            </w:r>
          </w:p>
        </w:tc>
        <w:tc>
          <w:tcPr>
            <w:tcW w:w="4028" w:type="dxa"/>
            <w:tcBorders>
              <w:bottom w:val="single" w:sz="4" w:space="0" w:color="auto"/>
            </w:tcBorders>
          </w:tcPr>
          <w:p w:rsidR="002F2D6F" w:rsidRPr="00C14BC7" w:rsidRDefault="002F2D6F" w:rsidP="00D3461F">
            <w:pPr>
              <w:rPr>
                <w:noProof/>
              </w:rPr>
            </w:pPr>
            <w:r w:rsidRPr="00C14BC7">
              <w:rPr>
                <w:noProof/>
              </w:rPr>
              <w:t>700 000 km or 15 years, whichever comes first</w:t>
            </w:r>
          </w:p>
        </w:tc>
      </w:tr>
      <w:tr w:rsidR="00B63677" w:rsidRPr="00C14BC7" w:rsidTr="00764A86">
        <w:tc>
          <w:tcPr>
            <w:tcW w:w="2802" w:type="dxa"/>
          </w:tcPr>
          <w:p w:rsidR="00B63677" w:rsidRPr="00C14BC7" w:rsidRDefault="00B63677" w:rsidP="00B63677">
            <w:pPr>
              <w:rPr>
                <w:noProof/>
              </w:rPr>
            </w:pPr>
            <w:r w:rsidRPr="00C14BC7">
              <w:rPr>
                <w:noProof/>
              </w:rPr>
              <w:t>Additional lifetime</w:t>
            </w:r>
          </w:p>
        </w:tc>
        <w:tc>
          <w:tcPr>
            <w:tcW w:w="3827" w:type="dxa"/>
          </w:tcPr>
          <w:p w:rsidR="00B63677" w:rsidRDefault="00B63677" w:rsidP="00B63677">
            <w:pPr>
              <w:rPr>
                <w:noProof/>
              </w:rPr>
            </w:pPr>
            <w:r>
              <w:rPr>
                <w:noProof/>
              </w:rPr>
              <w:t>After main lifetime and up to 200 000 km or 10 years whichever comes first</w:t>
            </w:r>
          </w:p>
        </w:tc>
        <w:tc>
          <w:tcPr>
            <w:tcW w:w="4193" w:type="dxa"/>
          </w:tcPr>
          <w:p w:rsidR="00B63677" w:rsidRDefault="00B63677" w:rsidP="00B63677">
            <w:pPr>
              <w:rPr>
                <w:noProof/>
              </w:rPr>
            </w:pPr>
            <w:r>
              <w:rPr>
                <w:noProof/>
              </w:rPr>
              <w:t>After main lifetime and up to 375 000 km</w:t>
            </w:r>
          </w:p>
        </w:tc>
        <w:tc>
          <w:tcPr>
            <w:tcW w:w="4028" w:type="dxa"/>
          </w:tcPr>
          <w:p w:rsidR="00B63677" w:rsidRDefault="00B63677" w:rsidP="00B63677">
            <w:pPr>
              <w:rPr>
                <w:noProof/>
              </w:rPr>
            </w:pPr>
            <w:r>
              <w:rPr>
                <w:noProof/>
              </w:rPr>
              <w:t xml:space="preserve">After main lifetime and up to </w:t>
            </w:r>
          </w:p>
          <w:p w:rsidR="00B63677" w:rsidRDefault="00B63677" w:rsidP="00B63677">
            <w:pPr>
              <w:rPr>
                <w:noProof/>
              </w:rPr>
            </w:pPr>
            <w:r>
              <w:rPr>
                <w:noProof/>
              </w:rPr>
              <w:t xml:space="preserve">875 000 km </w:t>
            </w:r>
          </w:p>
        </w:tc>
      </w:tr>
    </w:tbl>
    <w:p w:rsidR="003C1EF5" w:rsidRPr="00C14BC7" w:rsidRDefault="003C1EF5" w:rsidP="002F2D6F">
      <w:pPr>
        <w:rPr>
          <w:b/>
          <w:noProof/>
        </w:rPr>
      </w:pPr>
    </w:p>
    <w:p w:rsidR="002F2D6F" w:rsidRPr="00C14BC7" w:rsidRDefault="003C1EF5" w:rsidP="002F2D6F">
      <w:pPr>
        <w:rPr>
          <w:b/>
          <w:noProof/>
        </w:rPr>
      </w:pPr>
      <w:r w:rsidRPr="00C14BC7">
        <w:rPr>
          <w:b/>
          <w:noProof/>
        </w:rPr>
        <w:t xml:space="preserve">Table 2: </w:t>
      </w:r>
      <w:r w:rsidR="002F2D6F" w:rsidRPr="00C14BC7">
        <w:rPr>
          <w:b/>
          <w:noProof/>
        </w:rPr>
        <w:t xml:space="preserve">Applicable durability multipliers for adjusting exhaust emission limits under Annex 1 when testing vehicles, engines and replacement pollution control devices during </w:t>
      </w:r>
      <w:r w:rsidR="002A15CF" w:rsidRPr="00C14BC7">
        <w:rPr>
          <w:b/>
          <w:noProof/>
        </w:rPr>
        <w:t>additional</w:t>
      </w:r>
      <w:r w:rsidR="002F2D6F" w:rsidRPr="00C14BC7">
        <w:rPr>
          <w:b/>
          <w:noProof/>
        </w:rPr>
        <w:t xml:space="preserve"> lifetime.</w:t>
      </w:r>
    </w:p>
    <w:tbl>
      <w:tblPr>
        <w:tblStyle w:val="TableGrid"/>
        <w:tblW w:w="14850" w:type="dxa"/>
        <w:tblLook w:val="04A0" w:firstRow="1" w:lastRow="0" w:firstColumn="1" w:lastColumn="0" w:noHBand="0" w:noVBand="1"/>
      </w:tblPr>
      <w:tblGrid>
        <w:gridCol w:w="2802"/>
        <w:gridCol w:w="3827"/>
        <w:gridCol w:w="4193"/>
        <w:gridCol w:w="4028"/>
      </w:tblGrid>
      <w:tr w:rsidR="00136C76" w:rsidRPr="00C14BC7" w:rsidTr="00764A86">
        <w:tc>
          <w:tcPr>
            <w:tcW w:w="2802" w:type="dxa"/>
          </w:tcPr>
          <w:p w:rsidR="00136C76" w:rsidRPr="00C14BC7" w:rsidRDefault="00136C76" w:rsidP="00136C76">
            <w:pPr>
              <w:rPr>
                <w:b/>
                <w:noProof/>
              </w:rPr>
            </w:pPr>
            <w:r w:rsidRPr="00C14BC7">
              <w:rPr>
                <w:b/>
                <w:noProof/>
              </w:rPr>
              <w:t xml:space="preserve">Durability multipliers </w:t>
            </w:r>
          </w:p>
        </w:tc>
        <w:tc>
          <w:tcPr>
            <w:tcW w:w="3827" w:type="dxa"/>
          </w:tcPr>
          <w:p w:rsidR="00136C76" w:rsidRPr="00C14BC7" w:rsidRDefault="00136C76" w:rsidP="00136C76">
            <w:pPr>
              <w:rPr>
                <w:b/>
                <w:noProof/>
              </w:rPr>
            </w:pPr>
            <w:r w:rsidRPr="00C14BC7">
              <w:rPr>
                <w:b/>
                <w:noProof/>
              </w:rPr>
              <w:t>M</w:t>
            </w:r>
            <w:r w:rsidRPr="00136C76">
              <w:rPr>
                <w:b/>
                <w:noProof/>
                <w:vertAlign w:val="subscript"/>
              </w:rPr>
              <w:t>1</w:t>
            </w:r>
            <w:r w:rsidRPr="00C14BC7">
              <w:rPr>
                <w:b/>
                <w:noProof/>
              </w:rPr>
              <w:t>, N</w:t>
            </w:r>
            <w:r w:rsidRPr="00136C76">
              <w:rPr>
                <w:b/>
                <w:noProof/>
                <w:vertAlign w:val="subscript"/>
              </w:rPr>
              <w:t>1</w:t>
            </w:r>
            <w:r w:rsidRPr="00C14BC7">
              <w:rPr>
                <w:b/>
                <w:noProof/>
              </w:rPr>
              <w:t xml:space="preserve"> and M</w:t>
            </w:r>
            <w:r w:rsidRPr="00136C76">
              <w:rPr>
                <w:b/>
                <w:noProof/>
                <w:vertAlign w:val="subscript"/>
              </w:rPr>
              <w:t>2</w:t>
            </w:r>
          </w:p>
        </w:tc>
        <w:tc>
          <w:tcPr>
            <w:tcW w:w="4193" w:type="dxa"/>
          </w:tcPr>
          <w:p w:rsidR="00136C76" w:rsidRPr="00C14BC7" w:rsidRDefault="00136C76" w:rsidP="00136C76">
            <w:pPr>
              <w:rPr>
                <w:b/>
                <w:noProof/>
              </w:rPr>
            </w:pPr>
            <w:r w:rsidRPr="00C14BC7">
              <w:rPr>
                <w:b/>
                <w:noProof/>
              </w:rPr>
              <w:t>N</w:t>
            </w:r>
            <w:r w:rsidRPr="00136C76">
              <w:rPr>
                <w:b/>
                <w:noProof/>
                <w:vertAlign w:val="subscript"/>
              </w:rPr>
              <w:t>2</w:t>
            </w:r>
            <w:r w:rsidRPr="00C14BC7">
              <w:rPr>
                <w:b/>
                <w:noProof/>
              </w:rPr>
              <w:t>, N</w:t>
            </w:r>
            <w:r w:rsidRPr="00136C76">
              <w:rPr>
                <w:b/>
                <w:noProof/>
                <w:vertAlign w:val="subscript"/>
              </w:rPr>
              <w:t>3</w:t>
            </w:r>
            <w:r w:rsidRPr="00C14BC7">
              <w:rPr>
                <w:b/>
                <w:noProof/>
              </w:rPr>
              <w:t>&lt;16t, M</w:t>
            </w:r>
            <w:r w:rsidRPr="00136C76">
              <w:rPr>
                <w:b/>
                <w:noProof/>
                <w:vertAlign w:val="subscript"/>
              </w:rPr>
              <w:t>3</w:t>
            </w:r>
            <w:r w:rsidRPr="00C14BC7">
              <w:rPr>
                <w:b/>
                <w:noProof/>
              </w:rPr>
              <w:t>&lt;7.5t:</w:t>
            </w:r>
          </w:p>
        </w:tc>
        <w:tc>
          <w:tcPr>
            <w:tcW w:w="4028" w:type="dxa"/>
          </w:tcPr>
          <w:p w:rsidR="00136C76" w:rsidRPr="00C14BC7" w:rsidRDefault="00136C76" w:rsidP="00136C76">
            <w:pPr>
              <w:rPr>
                <w:b/>
                <w:noProof/>
              </w:rPr>
            </w:pPr>
            <w:r w:rsidRPr="00C14BC7">
              <w:rPr>
                <w:b/>
                <w:noProof/>
              </w:rPr>
              <w:t>N</w:t>
            </w:r>
            <w:r w:rsidRPr="00136C76">
              <w:rPr>
                <w:b/>
                <w:noProof/>
                <w:vertAlign w:val="subscript"/>
              </w:rPr>
              <w:t>3</w:t>
            </w:r>
            <w:r w:rsidRPr="00C14BC7">
              <w:rPr>
                <w:b/>
                <w:noProof/>
              </w:rPr>
              <w:t>&gt;16t, M</w:t>
            </w:r>
            <w:r w:rsidRPr="00136C76">
              <w:rPr>
                <w:b/>
                <w:noProof/>
                <w:vertAlign w:val="subscript"/>
              </w:rPr>
              <w:t>3</w:t>
            </w:r>
            <w:r w:rsidRPr="00C14BC7">
              <w:rPr>
                <w:b/>
                <w:noProof/>
              </w:rPr>
              <w:t>&gt;7.5t</w:t>
            </w:r>
          </w:p>
        </w:tc>
      </w:tr>
      <w:tr w:rsidR="002F2D6F" w:rsidRPr="00C14BC7" w:rsidTr="00764A86">
        <w:tc>
          <w:tcPr>
            <w:tcW w:w="2802" w:type="dxa"/>
            <w:tcBorders>
              <w:top w:val="single" w:sz="4" w:space="0" w:color="auto"/>
              <w:bottom w:val="single" w:sz="4" w:space="0" w:color="auto"/>
            </w:tcBorders>
          </w:tcPr>
          <w:p w:rsidR="002F2D6F" w:rsidRPr="00C14BC7" w:rsidRDefault="006C17B8" w:rsidP="007A328C">
            <w:pPr>
              <w:jc w:val="right"/>
              <w:rPr>
                <w:noProof/>
              </w:rPr>
            </w:pPr>
            <w:r>
              <w:rPr>
                <w:noProof/>
              </w:rPr>
              <w:t>D</w:t>
            </w:r>
            <w:r w:rsidR="007A328C" w:rsidRPr="00C14BC7">
              <w:rPr>
                <w:noProof/>
              </w:rPr>
              <w:t xml:space="preserve">urability multiplier </w:t>
            </w:r>
            <w:r w:rsidR="002F2D6F" w:rsidRPr="00C14BC7">
              <w:rPr>
                <w:noProof/>
              </w:rPr>
              <w:t xml:space="preserve">for </w:t>
            </w:r>
            <w:r w:rsidR="007A328C" w:rsidRPr="00C14BC7">
              <w:rPr>
                <w:noProof/>
              </w:rPr>
              <w:t xml:space="preserve">additional </w:t>
            </w:r>
            <w:r w:rsidR="002F2D6F" w:rsidRPr="00C14BC7">
              <w:rPr>
                <w:noProof/>
              </w:rPr>
              <w:t>lifetime</w:t>
            </w:r>
          </w:p>
        </w:tc>
        <w:tc>
          <w:tcPr>
            <w:tcW w:w="3827" w:type="dxa"/>
            <w:tcBorders>
              <w:top w:val="single" w:sz="4" w:space="0" w:color="auto"/>
              <w:bottom w:val="single" w:sz="4" w:space="0" w:color="auto"/>
            </w:tcBorders>
          </w:tcPr>
          <w:p w:rsidR="002F2D6F" w:rsidRPr="00C14BC7" w:rsidRDefault="00B63677" w:rsidP="00FB5AC3">
            <w:pPr>
              <w:rPr>
                <w:noProof/>
                <w:color w:val="000000" w:themeColor="text1"/>
                <w:kern w:val="24"/>
                <w:szCs w:val="16"/>
                <w:lang w:eastAsia="fr-BE"/>
              </w:rPr>
            </w:pPr>
            <w:r>
              <w:rPr>
                <w:noProof/>
                <w:color w:val="000000" w:themeColor="text1"/>
                <w:kern w:val="24"/>
                <w:szCs w:val="16"/>
                <w:lang w:eastAsia="fr-BE"/>
              </w:rPr>
              <w:t>1.2</w:t>
            </w:r>
            <w:r w:rsidR="002F2D6F" w:rsidRPr="00C14BC7">
              <w:rPr>
                <w:noProof/>
                <w:color w:val="000000" w:themeColor="text1"/>
                <w:kern w:val="24"/>
                <w:szCs w:val="16"/>
                <w:lang w:eastAsia="fr-BE"/>
              </w:rPr>
              <w:t xml:space="preserve"> for gaseous pollutant</w:t>
            </w:r>
            <w:r w:rsidR="00A43A95" w:rsidRPr="00C14BC7">
              <w:rPr>
                <w:noProof/>
                <w:color w:val="000000" w:themeColor="text1"/>
                <w:kern w:val="24"/>
                <w:szCs w:val="16"/>
                <w:lang w:eastAsia="fr-BE"/>
              </w:rPr>
              <w:t xml:space="preserve"> emissions</w:t>
            </w:r>
            <w:r w:rsidR="002F2D6F" w:rsidRPr="00C14BC7">
              <w:rPr>
                <w:noProof/>
                <w:color w:val="000000" w:themeColor="text1"/>
                <w:kern w:val="24"/>
                <w:szCs w:val="16"/>
                <w:lang w:eastAsia="fr-BE"/>
              </w:rPr>
              <w:t xml:space="preserve"> </w:t>
            </w:r>
          </w:p>
        </w:tc>
        <w:tc>
          <w:tcPr>
            <w:tcW w:w="4193" w:type="dxa"/>
            <w:tcBorders>
              <w:top w:val="single" w:sz="4" w:space="0" w:color="auto"/>
              <w:bottom w:val="single" w:sz="4" w:space="0" w:color="auto"/>
            </w:tcBorders>
          </w:tcPr>
          <w:p w:rsidR="002F2D6F" w:rsidRPr="00C14BC7" w:rsidRDefault="002F2D6F" w:rsidP="00D3461F">
            <w:pPr>
              <w:rPr>
                <w:noProof/>
                <w:color w:val="000000" w:themeColor="text1"/>
                <w:kern w:val="24"/>
                <w:szCs w:val="16"/>
                <w:lang w:eastAsia="fr-BE"/>
              </w:rPr>
            </w:pPr>
          </w:p>
          <w:p w:rsidR="002F2D6F" w:rsidRPr="00C14BC7" w:rsidRDefault="002F2D6F" w:rsidP="00D3461F">
            <w:pPr>
              <w:rPr>
                <w:noProof/>
              </w:rPr>
            </w:pPr>
          </w:p>
        </w:tc>
        <w:tc>
          <w:tcPr>
            <w:tcW w:w="4028" w:type="dxa"/>
            <w:tcBorders>
              <w:top w:val="single" w:sz="4" w:space="0" w:color="auto"/>
              <w:bottom w:val="single" w:sz="4" w:space="0" w:color="auto"/>
            </w:tcBorders>
          </w:tcPr>
          <w:p w:rsidR="002F2D6F" w:rsidRPr="00C14BC7" w:rsidRDefault="002F2D6F" w:rsidP="00D3461F">
            <w:pPr>
              <w:rPr>
                <w:noProof/>
                <w:color w:val="000000" w:themeColor="text1"/>
                <w:kern w:val="24"/>
                <w:szCs w:val="16"/>
                <w:lang w:eastAsia="fr-BE"/>
              </w:rPr>
            </w:pPr>
          </w:p>
          <w:p w:rsidR="002F2D6F" w:rsidRPr="00C14BC7" w:rsidRDefault="002F2D6F" w:rsidP="00D3461F">
            <w:pPr>
              <w:rPr>
                <w:noProof/>
              </w:rPr>
            </w:pPr>
          </w:p>
        </w:tc>
      </w:tr>
    </w:tbl>
    <w:p w:rsidR="00D53E6C" w:rsidRPr="00C14BC7" w:rsidRDefault="00D53E6C" w:rsidP="00D53E6C">
      <w:pPr>
        <w:rPr>
          <w:noProof/>
        </w:rPr>
        <w:sectPr w:rsidR="00D53E6C" w:rsidRPr="00C14BC7" w:rsidSect="00DC4A21">
          <w:pgSz w:w="16839" w:h="11907" w:orient="landscape"/>
          <w:pgMar w:top="1417" w:right="1134" w:bottom="1417" w:left="1134" w:header="709" w:footer="709" w:gutter="0"/>
          <w:cols w:space="720"/>
          <w:docGrid w:linePitch="360"/>
        </w:sectPr>
      </w:pPr>
    </w:p>
    <w:p w:rsidR="00FB5AC3" w:rsidRPr="00C14BC7" w:rsidRDefault="002F2D6F" w:rsidP="00FB5AC3">
      <w:pPr>
        <w:pStyle w:val="Annexetitre"/>
        <w:rPr>
          <w:noProof/>
        </w:rPr>
      </w:pPr>
      <w:r w:rsidRPr="00C14BC7">
        <w:rPr>
          <w:noProof/>
        </w:rPr>
        <w:t>ANNEX V</w:t>
      </w:r>
      <w:r w:rsidR="00FB5AC3" w:rsidRPr="00C14BC7">
        <w:rPr>
          <w:noProof/>
        </w:rPr>
        <w:t xml:space="preserve"> </w:t>
      </w:r>
    </w:p>
    <w:p w:rsidR="00FB5AC3" w:rsidRPr="00C14BC7" w:rsidRDefault="00FB5AC3" w:rsidP="00371648">
      <w:pPr>
        <w:jc w:val="center"/>
        <w:rPr>
          <w:b/>
          <w:caps/>
          <w:noProof/>
        </w:rPr>
      </w:pPr>
      <w:r w:rsidRPr="00C14BC7">
        <w:rPr>
          <w:b/>
          <w:bCs/>
          <w:caps/>
          <w:noProof/>
        </w:rPr>
        <w:t xml:space="preserve">Application of test requirements </w:t>
      </w:r>
      <w:r w:rsidR="008D5DDE">
        <w:rPr>
          <w:b/>
          <w:bCs/>
          <w:caps/>
          <w:noProof/>
        </w:rPr>
        <w:t>and Declarations</w:t>
      </w:r>
    </w:p>
    <w:p w:rsidR="00FB5AC3" w:rsidRPr="00C14BC7" w:rsidRDefault="00FB5AC3" w:rsidP="00FB5AC3">
      <w:pPr>
        <w:rPr>
          <w:rFonts w:cstheme="minorHAnsi"/>
          <w:b/>
          <w:bCs/>
          <w:noProof/>
          <w:szCs w:val="19"/>
        </w:rPr>
      </w:pPr>
      <w:r w:rsidRPr="00C14BC7">
        <w:rPr>
          <w:rFonts w:cstheme="minorHAnsi"/>
          <w:b/>
          <w:iCs/>
          <w:noProof/>
          <w:szCs w:val="16"/>
        </w:rPr>
        <w:t>Table 1: Application of test requirements</w:t>
      </w:r>
      <w:r w:rsidR="008D5DDE">
        <w:rPr>
          <w:rFonts w:cstheme="minorHAnsi"/>
          <w:b/>
          <w:iCs/>
          <w:noProof/>
          <w:szCs w:val="16"/>
        </w:rPr>
        <w:t xml:space="preserve"> and declarations</w:t>
      </w:r>
      <w:r w:rsidRPr="00C14BC7">
        <w:rPr>
          <w:rFonts w:cstheme="minorHAnsi"/>
          <w:b/>
          <w:iCs/>
          <w:noProof/>
          <w:szCs w:val="16"/>
        </w:rPr>
        <w:t xml:space="preserve"> for </w:t>
      </w:r>
      <w:r w:rsidRPr="00C14BC7">
        <w:rPr>
          <w:b/>
          <w:noProof/>
        </w:rPr>
        <w:t>M</w:t>
      </w:r>
      <w:r w:rsidRPr="00C14BC7">
        <w:rPr>
          <w:b/>
          <w:noProof/>
          <w:vertAlign w:val="subscript"/>
        </w:rPr>
        <w:t>1</w:t>
      </w:r>
      <w:r w:rsidRPr="00C14BC7">
        <w:rPr>
          <w:b/>
          <w:noProof/>
        </w:rPr>
        <w:t>, N</w:t>
      </w:r>
      <w:r w:rsidRPr="00C14BC7">
        <w:rPr>
          <w:b/>
          <w:noProof/>
          <w:vertAlign w:val="subscript"/>
        </w:rPr>
        <w:t>1</w:t>
      </w:r>
      <w:r w:rsidRPr="00C14BC7">
        <w:rPr>
          <w:b/>
          <w:noProof/>
        </w:rPr>
        <w:t xml:space="preserve"> </w:t>
      </w:r>
      <w:r w:rsidRPr="00C14BC7">
        <w:rPr>
          <w:rFonts w:cstheme="minorHAnsi"/>
          <w:b/>
          <w:iCs/>
          <w:noProof/>
          <w:szCs w:val="16"/>
        </w:rPr>
        <w:t>vehicles for vehicle manufacturers</w:t>
      </w:r>
    </w:p>
    <w:tbl>
      <w:tblPr>
        <w:tblW w:w="5000" w:type="pct"/>
        <w:tblLook w:val="04A0" w:firstRow="1" w:lastRow="0" w:firstColumn="1" w:lastColumn="0" w:noHBand="0" w:noVBand="1"/>
      </w:tblPr>
      <w:tblGrid>
        <w:gridCol w:w="5094"/>
        <w:gridCol w:w="3232"/>
        <w:gridCol w:w="3232"/>
        <w:gridCol w:w="3229"/>
      </w:tblGrid>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F82F2F">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r w:rsidR="00032C28" w:rsidRPr="00C14BC7">
              <w:rPr>
                <w:b/>
                <w:noProof/>
              </w:rPr>
              <w:t xml:space="preserve"> </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AB41E5">
            <w:pPr>
              <w:jc w:val="center"/>
              <w:rPr>
                <w:b/>
                <w:noProof/>
              </w:rPr>
            </w:pPr>
            <w:r w:rsidRPr="00C14BC7">
              <w:rPr>
                <w:b/>
                <w:noProof/>
              </w:rPr>
              <w:t xml:space="preserve">Tests at </w:t>
            </w:r>
            <w:r w:rsidR="00AB41E5">
              <w:rPr>
                <w:b/>
                <w:noProof/>
              </w:rPr>
              <w:t>c</w:t>
            </w:r>
            <w:r w:rsidR="00AB41E5" w:rsidRPr="00C14BC7">
              <w:rPr>
                <w:b/>
                <w:noProof/>
              </w:rPr>
              <w:t xml:space="preserve">onformity </w:t>
            </w:r>
            <w:r w:rsidRPr="00C14BC7">
              <w:rPr>
                <w:b/>
                <w:noProof/>
              </w:rPr>
              <w:t xml:space="preserve">of </w:t>
            </w:r>
            <w:r w:rsidR="00AB41E5">
              <w:rPr>
                <w:b/>
                <w:noProof/>
              </w:rPr>
              <w:t>p</w:t>
            </w:r>
            <w:r w:rsidR="00AB41E5" w:rsidRPr="00C14BC7">
              <w:rPr>
                <w:b/>
                <w:noProof/>
              </w:rPr>
              <w:t>roduction</w:t>
            </w:r>
            <w:r w:rsidRPr="00C14BC7">
              <w:rPr>
                <w:b/>
                <w:noProof/>
              </w:rPr>
              <w:t xml:space="preserve"> </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AB41E5">
            <w:pPr>
              <w:jc w:val="center"/>
              <w:rPr>
                <w:b/>
                <w:noProof/>
              </w:rPr>
            </w:pPr>
            <w:r w:rsidRPr="00C14BC7">
              <w:rPr>
                <w:b/>
                <w:noProof/>
              </w:rPr>
              <w:t xml:space="preserve">Tests at </w:t>
            </w:r>
            <w:r w:rsidR="00AB41E5">
              <w:rPr>
                <w:b/>
                <w:noProof/>
              </w:rPr>
              <w:t>i</w:t>
            </w:r>
            <w:r w:rsidR="00AB41E5" w:rsidRPr="00C14BC7">
              <w:rPr>
                <w:b/>
                <w:noProof/>
              </w:rPr>
              <w:t>n</w:t>
            </w:r>
            <w:r w:rsidRPr="00C14BC7">
              <w:rPr>
                <w:b/>
                <w:noProof/>
              </w:rPr>
              <w:t>-</w:t>
            </w:r>
            <w:r w:rsidR="00AB41E5">
              <w:rPr>
                <w:b/>
                <w:noProof/>
              </w:rPr>
              <w:t>s</w:t>
            </w:r>
            <w:r w:rsidR="00AB41E5" w:rsidRPr="00C14BC7">
              <w:rPr>
                <w:b/>
                <w:noProof/>
              </w:rPr>
              <w:t xml:space="preserve">ervice </w:t>
            </w:r>
            <w:r w:rsidR="00AB41E5">
              <w:rPr>
                <w:b/>
                <w:noProof/>
              </w:rPr>
              <w:t>c</w:t>
            </w:r>
            <w:r w:rsidR="00AB41E5" w:rsidRPr="00C14BC7">
              <w:rPr>
                <w:b/>
                <w:noProof/>
              </w:rPr>
              <w:t>onformity</w:t>
            </w:r>
          </w:p>
        </w:tc>
      </w:tr>
      <w:tr w:rsidR="00FB5AC3" w:rsidRPr="00C14BC7" w:rsidTr="00371648">
        <w:trPr>
          <w:trHeight w:val="469"/>
        </w:trPr>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Gaseous pollutants and PN in road testing (RDE)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D815A3">
            <w:pPr>
              <w:jc w:val="left"/>
              <w:rPr>
                <w:noProof/>
              </w:rPr>
            </w:pPr>
            <w:r w:rsidRPr="00C14BC7">
              <w:rPr>
                <w:noProof/>
              </w:rPr>
              <w:t>Required</w:t>
            </w:r>
            <w:r w:rsidRPr="00C14BC7" w:rsidDel="00583C7C">
              <w:rPr>
                <w:noProof/>
              </w:rPr>
              <w:t xml:space="preserve"> </w:t>
            </w:r>
            <w:r w:rsidRPr="00C14BC7">
              <w:rPr>
                <w:noProof/>
              </w:rPr>
              <w:t xml:space="preserve">demonstration test for all fuels for which the type approval is granted </w:t>
            </w:r>
            <w:r w:rsidR="00885C5D">
              <w:rPr>
                <w:noProof/>
              </w:rPr>
              <w:t>and</w:t>
            </w:r>
            <w:r w:rsidR="00475752" w:rsidRPr="00C14BC7">
              <w:rPr>
                <w:noProof/>
              </w:rPr>
              <w:t xml:space="preserve"> </w:t>
            </w:r>
            <w:r w:rsidRPr="00C14BC7">
              <w:rPr>
                <w:noProof/>
              </w:rPr>
              <w:t>declaration of compliance for all fuels, all payloads and all applicable vehicle types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47438F">
            <w:pPr>
              <w:rPr>
                <w:noProof/>
              </w:rPr>
            </w:pPr>
            <w:r w:rsidRPr="00C14BC7">
              <w:rPr>
                <w:noProof/>
              </w:rPr>
              <w:t>Optional</w:t>
            </w:r>
            <w:bookmarkStart w:id="1" w:name="_Ref117152600"/>
            <w:r w:rsidR="0047438F">
              <w:rPr>
                <w:rStyle w:val="FootnoteReference"/>
                <w:noProof/>
              </w:rPr>
              <w:footnoteReference w:id="7"/>
            </w:r>
            <w:bookmarkEnd w:id="1"/>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Gaseous pollutants, PM and PN in RDE cycles in the laboratory</w:t>
            </w:r>
            <w:r w:rsidRPr="00C14BC7" w:rsidDel="003A432C">
              <w:rPr>
                <w:noProof/>
              </w:rPr>
              <w:t xml:space="preserve"> </w:t>
            </w:r>
            <w:r w:rsidRPr="00C14BC7">
              <w:rPr>
                <w:noProof/>
              </w:rPr>
              <w:t>and CO</w:t>
            </w:r>
            <w:r w:rsidRPr="00C14BC7">
              <w:rPr>
                <w:noProof/>
                <w:vertAlign w:val="subscript"/>
              </w:rPr>
              <w:t>2</w:t>
            </w:r>
            <w:r w:rsidRPr="00C14BC7">
              <w:rPr>
                <w:noProof/>
              </w:rPr>
              <w:t xml:space="preserve"> emissions, fuel consumption (OBFCM), electric energy consumption and electric range (Battery Durability) (WLTP at 23 °C)</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r w:rsidR="00952387">
              <w:rPr>
                <w:noProof/>
              </w:rPr>
              <w:t xml:space="preserve"> where all pollutants cannot be measured on the road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r w:rsidR="00922D68">
              <w:rPr>
                <w:noProof/>
              </w:rPr>
              <w:t xml:space="preserve"> where all pollutants cannot be measured on the road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CO</w:t>
            </w:r>
            <w:r w:rsidRPr="00C14BC7">
              <w:rPr>
                <w:noProof/>
                <w:vertAlign w:val="subscript"/>
              </w:rPr>
              <w:t>2</w:t>
            </w:r>
            <w:r w:rsidRPr="00C14BC7">
              <w:rPr>
                <w:noProof/>
              </w:rPr>
              <w:t xml:space="preserve"> </w:t>
            </w:r>
            <w:r w:rsidR="00D7278F">
              <w:rPr>
                <w:noProof/>
              </w:rPr>
              <w:t>a</w:t>
            </w:r>
            <w:r w:rsidR="00D7278F" w:rsidRPr="00C14BC7">
              <w:rPr>
                <w:noProof/>
              </w:rPr>
              <w:t xml:space="preserve">mbient </w:t>
            </w:r>
            <w:r w:rsidR="00D7278F">
              <w:rPr>
                <w:noProof/>
              </w:rPr>
              <w:t>t</w:t>
            </w:r>
            <w:r w:rsidR="00D7278F" w:rsidRPr="00C14BC7">
              <w:rPr>
                <w:noProof/>
              </w:rPr>
              <w:t xml:space="preserve">emperature </w:t>
            </w:r>
            <w:r w:rsidRPr="00C14BC7">
              <w:rPr>
                <w:noProof/>
              </w:rPr>
              <w:t xml:space="preserve">correction </w:t>
            </w:r>
          </w:p>
          <w:p w:rsidR="00FB5AC3" w:rsidRPr="00C14BC7" w:rsidRDefault="00FB5AC3" w:rsidP="00371648">
            <w:pPr>
              <w:rPr>
                <w:noProof/>
              </w:rPr>
            </w:pPr>
            <w:r w:rsidRPr="00C14BC7">
              <w:rPr>
                <w:noProof/>
              </w:rPr>
              <w:t>(WLTP at 14°C)</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B85EB8">
            <w:pPr>
              <w:rPr>
                <w:noProof/>
              </w:rPr>
            </w:pPr>
            <w:r w:rsidRPr="00882B1C">
              <w:rPr>
                <w:noProof/>
              </w:rPr>
              <w:t>Declaration</w:t>
            </w:r>
            <w:r w:rsidR="00B85EB8" w:rsidRPr="00B85EB8">
              <w:rPr>
                <w:noProof/>
                <w:vertAlign w:val="superscript"/>
              </w:rPr>
              <w:t>6</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Crankcase emissions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D815A3">
            <w:pPr>
              <w:jc w:val="left"/>
              <w:rPr>
                <w:noProof/>
              </w:rPr>
            </w:pPr>
            <w:r w:rsidRPr="00C14BC7">
              <w:rPr>
                <w:noProof/>
              </w:rPr>
              <w:t>Declaration</w:t>
            </w:r>
            <w:r w:rsidR="0060773D">
              <w:rPr>
                <w:noProof/>
              </w:rPr>
              <w:t xml:space="preserve"> that  a</w:t>
            </w:r>
            <w:r w:rsidR="0060773D" w:rsidRPr="00C14BC7">
              <w:rPr>
                <w:noProof/>
              </w:rPr>
              <w:t xml:space="preserve"> closed crankc</w:t>
            </w:r>
            <w:r w:rsidR="0060773D">
              <w:rPr>
                <w:noProof/>
              </w:rPr>
              <w:t>ase system or routing</w:t>
            </w:r>
            <w:r w:rsidR="0060773D" w:rsidRPr="00C14BC7">
              <w:rPr>
                <w:noProof/>
              </w:rPr>
              <w:t xml:space="preserve"> to the tailpipe</w:t>
            </w:r>
            <w:r w:rsidR="0060773D">
              <w:rPr>
                <w:noProof/>
              </w:rPr>
              <w:t xml:space="preserve"> is installed </w:t>
            </w:r>
            <w:r w:rsidR="00B85EB8" w:rsidRPr="00B85EB8">
              <w:rPr>
                <w:noProof/>
                <w:vertAlign w:val="superscript"/>
              </w:rPr>
              <w:t>6</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Evaporative emissions SHED test</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Refuelling emissions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D7278F">
            <w:pPr>
              <w:rPr>
                <w:noProof/>
              </w:rPr>
            </w:pPr>
            <w:r w:rsidRPr="00C14BC7">
              <w:rPr>
                <w:noProof/>
              </w:rPr>
              <w:t xml:space="preserve">Emissions </w:t>
            </w:r>
            <w:r w:rsidR="00D7278F">
              <w:rPr>
                <w:noProof/>
              </w:rPr>
              <w:t>d</w:t>
            </w:r>
            <w:r w:rsidR="00D7278F" w:rsidRPr="00C14BC7">
              <w:rPr>
                <w:noProof/>
              </w:rPr>
              <w:t>urability</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Battery durability</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r w:rsidRPr="00C14BC7" w:rsidDel="009736E8">
              <w:rPr>
                <w:noProof/>
              </w:rPr>
              <w:t xml:space="preserve"> </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 xml:space="preserve">Laboratory test of </w:t>
            </w:r>
            <w:r w:rsidR="00475752" w:rsidRPr="00C14BC7">
              <w:rPr>
                <w:noProof/>
              </w:rPr>
              <w:t>l</w:t>
            </w:r>
            <w:r w:rsidRPr="00C14BC7">
              <w:rPr>
                <w:noProof/>
              </w:rPr>
              <w:t>ow temperature for emissions  and range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On-board diagnostics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On-board monitoring</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922D68" w:rsidP="00922D68">
            <w:pPr>
              <w:rPr>
                <w:noProof/>
              </w:rPr>
            </w:pPr>
            <w:r w:rsidRPr="00C14BC7">
              <w:rPr>
                <w:noProof/>
              </w:rPr>
              <w:t>Declaration</w:t>
            </w:r>
            <w:r>
              <w:rPr>
                <w:noProof/>
              </w:rPr>
              <w:t xml:space="preserve"> and demonstration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Engine power</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D7278F" w:rsidP="00371648">
            <w:pPr>
              <w:rPr>
                <w:noProof/>
              </w:rPr>
            </w:pPr>
            <w:r w:rsidRPr="00C14BC7">
              <w:rPr>
                <w:noProof/>
              </w:rPr>
              <w:t>Anti-tampering</w:t>
            </w:r>
            <w:r>
              <w:rPr>
                <w:noProof/>
              </w:rPr>
              <w:t>,</w:t>
            </w:r>
            <w:r w:rsidRPr="00C14BC7">
              <w:rPr>
                <w:noProof/>
              </w:rPr>
              <w:t xml:space="preserve"> </w:t>
            </w:r>
            <w:r>
              <w:rPr>
                <w:noProof/>
              </w:rPr>
              <w:t>s</w:t>
            </w:r>
            <w:r w:rsidRPr="00C14BC7">
              <w:rPr>
                <w:noProof/>
              </w:rPr>
              <w:t>ecurity</w:t>
            </w:r>
            <w:r>
              <w:rPr>
                <w:noProof/>
              </w:rPr>
              <w:t xml:space="preserve"> and</w:t>
            </w:r>
            <w:r w:rsidRPr="00C14BC7">
              <w:rPr>
                <w:noProof/>
              </w:rPr>
              <w:t xml:space="preserve"> </w:t>
            </w:r>
            <w:r>
              <w:rPr>
                <w:noProof/>
              </w:rPr>
              <w:t>c</w:t>
            </w:r>
            <w:r w:rsidRPr="00C14BC7">
              <w:rPr>
                <w:noProof/>
              </w:rPr>
              <w:t>ybersecurity</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 and documentation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Adaptive controls (</w:t>
            </w:r>
            <w:r w:rsidR="00C14BC7">
              <w:rPr>
                <w:noProof/>
              </w:rPr>
              <w:t>where</w:t>
            </w:r>
            <w:r w:rsidRPr="00C14BC7">
              <w:rPr>
                <w:noProof/>
              </w:rPr>
              <w:t xml:space="preserve"> applicable)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r w:rsidR="00C87580">
              <w:rPr>
                <w:noProof/>
              </w:rPr>
              <w:t xml:space="preserve"> and demonstration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Geofencing technologies (</w:t>
            </w:r>
            <w:r w:rsidR="00C14BC7">
              <w:rPr>
                <w:noProof/>
              </w:rPr>
              <w:t>where</w:t>
            </w:r>
            <w:r w:rsidRPr="00C14BC7">
              <w:rPr>
                <w:noProof/>
              </w:rPr>
              <w:t xml:space="preserve"> applicable)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 and demonstration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bl>
    <w:p w:rsidR="00475752" w:rsidRPr="00C14BC7" w:rsidRDefault="00475752">
      <w:pPr>
        <w:spacing w:before="0" w:after="200" w:line="276" w:lineRule="auto"/>
        <w:jc w:val="left"/>
        <w:rPr>
          <w:rFonts w:cstheme="minorHAnsi"/>
          <w:b/>
          <w:iCs/>
          <w:noProof/>
          <w:szCs w:val="16"/>
        </w:rPr>
      </w:pPr>
      <w:r w:rsidRPr="00C14BC7">
        <w:rPr>
          <w:rFonts w:cstheme="minorHAnsi"/>
          <w:b/>
          <w:iCs/>
          <w:noProof/>
          <w:szCs w:val="16"/>
        </w:rPr>
        <w:br w:type="page"/>
      </w:r>
    </w:p>
    <w:p w:rsidR="00FB5AC3" w:rsidRPr="00C14BC7" w:rsidRDefault="00FB5AC3" w:rsidP="00FB5AC3">
      <w:pPr>
        <w:rPr>
          <w:rFonts w:cstheme="minorHAnsi"/>
          <w:b/>
          <w:iCs/>
          <w:noProof/>
          <w:szCs w:val="16"/>
        </w:rPr>
      </w:pPr>
      <w:r w:rsidRPr="00C14BC7">
        <w:rPr>
          <w:rFonts w:cstheme="minorHAnsi"/>
          <w:b/>
          <w:iCs/>
          <w:noProof/>
          <w:szCs w:val="16"/>
        </w:rPr>
        <w:t>Table 2: Application of test requirements</w:t>
      </w:r>
      <w:r w:rsidR="008D5DDE">
        <w:rPr>
          <w:rFonts w:cstheme="minorHAnsi"/>
          <w:b/>
          <w:iCs/>
          <w:noProof/>
          <w:szCs w:val="16"/>
        </w:rPr>
        <w:t xml:space="preserve"> and declarations</w:t>
      </w:r>
      <w:r w:rsidRPr="00C14BC7">
        <w:rPr>
          <w:rFonts w:cstheme="minorHAnsi"/>
          <w:b/>
          <w:iCs/>
          <w:noProof/>
          <w:szCs w:val="16"/>
        </w:rPr>
        <w:t xml:space="preserve"> for </w:t>
      </w:r>
      <w:r w:rsidRPr="00C14BC7">
        <w:rPr>
          <w:b/>
          <w:noProof/>
        </w:rPr>
        <w:t>M</w:t>
      </w:r>
      <w:r w:rsidRPr="00C14BC7">
        <w:rPr>
          <w:b/>
          <w:noProof/>
          <w:vertAlign w:val="subscript"/>
        </w:rPr>
        <w:t>1</w:t>
      </w:r>
      <w:r w:rsidRPr="00C14BC7">
        <w:rPr>
          <w:b/>
          <w:noProof/>
        </w:rPr>
        <w:t>, N</w:t>
      </w:r>
      <w:r w:rsidRPr="00C14BC7">
        <w:rPr>
          <w:b/>
          <w:noProof/>
          <w:vertAlign w:val="subscript"/>
        </w:rPr>
        <w:t>1</w:t>
      </w:r>
      <w:r w:rsidRPr="00C14BC7">
        <w:rPr>
          <w:b/>
          <w:noProof/>
        </w:rPr>
        <w:t xml:space="preserve"> </w:t>
      </w:r>
      <w:r w:rsidRPr="00C14BC7">
        <w:rPr>
          <w:rFonts w:cstheme="minorHAnsi"/>
          <w:b/>
          <w:iCs/>
          <w:noProof/>
          <w:szCs w:val="16"/>
        </w:rPr>
        <w:t>vehicles for Member States and recognised third parties/Commission</w:t>
      </w:r>
    </w:p>
    <w:tbl>
      <w:tblPr>
        <w:tblW w:w="5000" w:type="pct"/>
        <w:tblLook w:val="04A0" w:firstRow="1" w:lastRow="0" w:firstColumn="1" w:lastColumn="0" w:noHBand="0" w:noVBand="1"/>
      </w:tblPr>
      <w:tblGrid>
        <w:gridCol w:w="3027"/>
        <w:gridCol w:w="1908"/>
        <w:gridCol w:w="1908"/>
        <w:gridCol w:w="2138"/>
        <w:gridCol w:w="1905"/>
        <w:gridCol w:w="2002"/>
        <w:gridCol w:w="1899"/>
      </w:tblGrid>
      <w:tr w:rsidR="00AB41E5" w:rsidRPr="00C14BC7" w:rsidTr="00D7278F">
        <w:tc>
          <w:tcPr>
            <w:tcW w:w="1024" w:type="pct"/>
            <w:tcBorders>
              <w:top w:val="single" w:sz="2" w:space="0" w:color="auto"/>
              <w:left w:val="single" w:sz="2" w:space="0" w:color="auto"/>
              <w:bottom w:val="single" w:sz="2" w:space="0" w:color="auto"/>
              <w:right w:val="single" w:sz="2" w:space="0" w:color="auto"/>
            </w:tcBorders>
            <w:hideMark/>
          </w:tcPr>
          <w:p w:rsidR="00AB41E5" w:rsidRPr="00C14BC7" w:rsidRDefault="00AB41E5" w:rsidP="00371648">
            <w:pPr>
              <w:jc w:val="center"/>
              <w:rPr>
                <w:b/>
                <w:noProof/>
              </w:rPr>
            </w:pPr>
            <w:r w:rsidRPr="00C14BC7">
              <w:rPr>
                <w:b/>
                <w:noProof/>
              </w:rPr>
              <w:t>Test requirements</w:t>
            </w:r>
          </w:p>
        </w:tc>
        <w:tc>
          <w:tcPr>
            <w:tcW w:w="645" w:type="pct"/>
            <w:tcBorders>
              <w:top w:val="single" w:sz="2" w:space="0" w:color="auto"/>
              <w:left w:val="single" w:sz="2" w:space="0" w:color="auto"/>
              <w:bottom w:val="single" w:sz="2" w:space="0" w:color="auto"/>
              <w:right w:val="single" w:sz="2" w:space="0" w:color="auto"/>
            </w:tcBorders>
          </w:tcPr>
          <w:p w:rsidR="00AB41E5" w:rsidRPr="00C14BC7" w:rsidRDefault="00AB41E5" w:rsidP="001D43E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645"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367" w:type="pct"/>
            <w:gridSpan w:val="2"/>
            <w:tcBorders>
              <w:top w:val="single" w:sz="2" w:space="0" w:color="auto"/>
              <w:left w:val="single" w:sz="2" w:space="0" w:color="auto"/>
              <w:bottom w:val="single" w:sz="2" w:space="0" w:color="auto"/>
              <w:right w:val="single" w:sz="2" w:space="0" w:color="auto"/>
            </w:tcBorders>
          </w:tcPr>
          <w:p w:rsidR="00AB41E5"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c>
          <w:tcPr>
            <w:tcW w:w="1319" w:type="pct"/>
            <w:gridSpan w:val="2"/>
            <w:tcBorders>
              <w:top w:val="single" w:sz="2" w:space="0" w:color="auto"/>
              <w:left w:val="single" w:sz="2" w:space="0" w:color="auto"/>
              <w:bottom w:val="single" w:sz="2" w:space="0" w:color="auto"/>
              <w:right w:val="single" w:sz="2" w:space="0" w:color="auto"/>
            </w:tcBorders>
          </w:tcPr>
          <w:p w:rsidR="00AB41E5" w:rsidRPr="00C14BC7" w:rsidRDefault="00BA0889" w:rsidP="00371648">
            <w:pPr>
              <w:jc w:val="center"/>
              <w:rPr>
                <w:b/>
                <w:noProof/>
              </w:rPr>
            </w:pPr>
            <w:r w:rsidRPr="00C14BC7">
              <w:rPr>
                <w:b/>
                <w:noProof/>
              </w:rPr>
              <w:t xml:space="preserve">Tests at </w:t>
            </w:r>
            <w:r>
              <w:rPr>
                <w:b/>
                <w:noProof/>
              </w:rPr>
              <w:t>market surveillance</w:t>
            </w:r>
            <w:r w:rsidR="00AB41E5" w:rsidRPr="00C14BC7">
              <w:rPr>
                <w:b/>
                <w:noProof/>
              </w:rPr>
              <w:t>)</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tcPr>
          <w:p w:rsidR="000913E6" w:rsidRPr="00C14BC7" w:rsidRDefault="0047438F" w:rsidP="00371648">
            <w:pPr>
              <w:jc w:val="center"/>
              <w:rPr>
                <w:b/>
                <w:noProof/>
              </w:rPr>
            </w:pPr>
            <w:r>
              <w:rPr>
                <w:b/>
                <w:noProof/>
              </w:rPr>
              <w:t>Relevant actor</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BA0889" w:rsidP="00371648">
            <w:pPr>
              <w:jc w:val="center"/>
              <w:rPr>
                <w:b/>
                <w:i/>
                <w:noProof/>
              </w:rPr>
            </w:pPr>
            <w:r>
              <w:rPr>
                <w:b/>
                <w:i/>
                <w:noProof/>
              </w:rPr>
              <w:t>Type approval authority</w:t>
            </w:r>
            <w:r w:rsidR="000913E6" w:rsidRPr="00C14BC7">
              <w:rPr>
                <w:b/>
                <w:i/>
                <w:noProof/>
              </w:rPr>
              <w:t xml:space="preserve"> for issuing the type approval</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BA0889" w:rsidP="00371648">
            <w:pPr>
              <w:jc w:val="center"/>
              <w:rPr>
                <w:b/>
                <w:i/>
                <w:noProof/>
              </w:rPr>
            </w:pPr>
            <w:r>
              <w:rPr>
                <w:b/>
                <w:i/>
                <w:noProof/>
              </w:rPr>
              <w:t>Type approval authority</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BA0889" w:rsidP="00BA0889">
            <w:pPr>
              <w:jc w:val="center"/>
              <w:rPr>
                <w:b/>
                <w:i/>
                <w:noProof/>
              </w:rPr>
            </w:pPr>
            <w:r>
              <w:rPr>
                <w:b/>
                <w:i/>
                <w:noProof/>
              </w:rPr>
              <w:t>Type approval authority</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jc w:val="center"/>
              <w:rPr>
                <w:b/>
                <w:i/>
                <w:noProof/>
              </w:rPr>
            </w:pPr>
            <w:r>
              <w:rPr>
                <w:b/>
                <w:i/>
                <w:noProof/>
              </w:rPr>
              <w:t>T</w:t>
            </w:r>
            <w:r w:rsidR="00BA0889" w:rsidRPr="00C14BC7">
              <w:rPr>
                <w:b/>
                <w:i/>
                <w:noProof/>
              </w:rPr>
              <w:t>hird parties</w:t>
            </w:r>
            <w:r w:rsidR="00BA0889" w:rsidRPr="00C14BC7">
              <w:rPr>
                <w:rFonts w:cstheme="minorHAnsi"/>
                <w:b/>
                <w:i/>
                <w:iCs/>
                <w:noProof/>
                <w:szCs w:val="16"/>
              </w:rPr>
              <w:t xml:space="preserve"> and Commission</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BA0889" w:rsidP="00BA0889">
            <w:pPr>
              <w:jc w:val="center"/>
              <w:rPr>
                <w:b/>
                <w:i/>
                <w:noProof/>
              </w:rPr>
            </w:pPr>
            <w:r>
              <w:rPr>
                <w:b/>
                <w:i/>
                <w:noProof/>
              </w:rPr>
              <w:t>Market surveillance authorities</w:t>
            </w:r>
            <w:r w:rsidRPr="00C14BC7" w:rsidDel="00BA0889">
              <w:rPr>
                <w:b/>
                <w:i/>
                <w:noProof/>
              </w:rPr>
              <w:t xml:space="preserve"> </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jc w:val="center"/>
              <w:rPr>
                <w:b/>
                <w:i/>
                <w:noProof/>
              </w:rPr>
            </w:pPr>
            <w:r>
              <w:rPr>
                <w:b/>
                <w:i/>
                <w:noProof/>
              </w:rPr>
              <w:t>T</w:t>
            </w:r>
            <w:r w:rsidR="00BA0889" w:rsidRPr="00C14BC7">
              <w:rPr>
                <w:b/>
                <w:i/>
                <w:noProof/>
              </w:rPr>
              <w:t>hird parties</w:t>
            </w:r>
            <w:r w:rsidR="00BA0889" w:rsidRPr="00C14BC7">
              <w:rPr>
                <w:rFonts w:cstheme="minorHAnsi"/>
                <w:b/>
                <w:i/>
                <w:iCs/>
                <w:noProof/>
                <w:szCs w:val="16"/>
              </w:rPr>
              <w:t xml:space="preserve"> and Commission</w:t>
            </w:r>
          </w:p>
        </w:tc>
      </w:tr>
      <w:tr w:rsidR="000913E6" w:rsidRPr="00C14BC7" w:rsidTr="0047438F">
        <w:trPr>
          <w:trHeight w:val="469"/>
        </w:trPr>
        <w:tc>
          <w:tcPr>
            <w:tcW w:w="1024" w:type="pct"/>
            <w:tcBorders>
              <w:top w:val="single" w:sz="2" w:space="0" w:color="auto"/>
              <w:left w:val="single" w:sz="2" w:space="0" w:color="auto"/>
              <w:bottom w:val="single" w:sz="2" w:space="0" w:color="auto"/>
              <w:right w:val="single" w:sz="2" w:space="0" w:color="auto"/>
            </w:tcBorders>
            <w:hideMark/>
          </w:tcPr>
          <w:p w:rsidR="000913E6" w:rsidRPr="00C14BC7" w:rsidRDefault="000913E6" w:rsidP="00371648">
            <w:pPr>
              <w:rPr>
                <w:noProof/>
              </w:rPr>
            </w:pPr>
            <w:r w:rsidRPr="00C14BC7">
              <w:rPr>
                <w:noProof/>
              </w:rPr>
              <w:t>Gaseous pollutants and PN in road testing (RDE)</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D815A3">
            <w:pPr>
              <w:jc w:val="left"/>
              <w:rPr>
                <w:noProof/>
              </w:rPr>
            </w:pPr>
            <w:r w:rsidRPr="00C14BC7">
              <w:rPr>
                <w:noProof/>
              </w:rPr>
              <w:t>Required</w:t>
            </w:r>
            <w:r w:rsidRPr="00C14BC7" w:rsidDel="00583C7C">
              <w:rPr>
                <w:noProof/>
              </w:rPr>
              <w:t xml:space="preserve"> </w:t>
            </w:r>
            <w:r w:rsidRPr="00C14BC7">
              <w:rPr>
                <w:noProof/>
              </w:rPr>
              <w:t>demonstration test for all fuels for whic</w:t>
            </w:r>
            <w:r w:rsidR="00B85EB8">
              <w:rPr>
                <w:noProof/>
              </w:rPr>
              <w:t xml:space="preserve">h the type approval is granted and </w:t>
            </w:r>
            <w:r w:rsidRPr="00C14BC7">
              <w:rPr>
                <w:noProof/>
              </w:rPr>
              <w:t xml:space="preserve"> declaration of compliance for all fuels, all payloads and all applicable vehicle types</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Required</w:t>
            </w:r>
            <w:r w:rsidR="00B85EB8">
              <w:rPr>
                <w:noProof/>
              </w:rPr>
              <w:t xml:space="preserve"> for 5% of the vehicle types approved per year</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0913E6" w:rsidRPr="00C14BC7" w:rsidRDefault="000913E6" w:rsidP="00371648">
            <w:pPr>
              <w:rPr>
                <w:noProof/>
              </w:rPr>
            </w:pPr>
            <w:r w:rsidRPr="00C14BC7">
              <w:rPr>
                <w:noProof/>
              </w:rPr>
              <w:t>Gaseous pollutants, PM and PN in RDE cycles in the laboratory</w:t>
            </w:r>
            <w:r w:rsidRPr="00C14BC7" w:rsidDel="003A432C">
              <w:rPr>
                <w:noProof/>
              </w:rPr>
              <w:t xml:space="preserve"> </w:t>
            </w:r>
            <w:r w:rsidRPr="00C14BC7">
              <w:rPr>
                <w:noProof/>
              </w:rPr>
              <w:t>and CO</w:t>
            </w:r>
            <w:r w:rsidRPr="00C14BC7">
              <w:rPr>
                <w:noProof/>
                <w:vertAlign w:val="subscript"/>
              </w:rPr>
              <w:t>2</w:t>
            </w:r>
            <w:r w:rsidRPr="00C14BC7">
              <w:rPr>
                <w:noProof/>
              </w:rPr>
              <w:t xml:space="preserve"> emissions, fuel consumption (OBFCM), electric energy consumption and electric range (Battery Durability) (WLTP at 23 °C)</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952387">
            <w:pPr>
              <w:rPr>
                <w:noProof/>
              </w:rPr>
            </w:pPr>
            <w:r w:rsidRPr="00C14BC7">
              <w:rPr>
                <w:noProof/>
              </w:rPr>
              <w:t>Required</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 xml:space="preserve">Audits or optional testing </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CO</w:t>
            </w:r>
            <w:r w:rsidRPr="00C14BC7">
              <w:rPr>
                <w:noProof/>
                <w:vertAlign w:val="subscript"/>
              </w:rPr>
              <w:t>2</w:t>
            </w:r>
            <w:r w:rsidRPr="00C14BC7">
              <w:rPr>
                <w:noProof/>
              </w:rPr>
              <w:t xml:space="preserve"> </w:t>
            </w:r>
            <w:r w:rsidR="00D7278F">
              <w:rPr>
                <w:noProof/>
              </w:rPr>
              <w:t>a</w:t>
            </w:r>
            <w:r w:rsidR="00D7278F" w:rsidRPr="00C14BC7">
              <w:rPr>
                <w:noProof/>
              </w:rPr>
              <w:t xml:space="preserve">mbient </w:t>
            </w:r>
            <w:r w:rsidR="00D7278F">
              <w:rPr>
                <w:noProof/>
              </w:rPr>
              <w:t>t</w:t>
            </w:r>
            <w:r w:rsidR="00D7278F" w:rsidRPr="00C14BC7">
              <w:rPr>
                <w:noProof/>
              </w:rPr>
              <w:t xml:space="preserve">emperature </w:t>
            </w:r>
            <w:r w:rsidRPr="00C14BC7">
              <w:rPr>
                <w:noProof/>
              </w:rPr>
              <w:t xml:space="preserve">correction </w:t>
            </w:r>
          </w:p>
          <w:p w:rsidR="000913E6" w:rsidRPr="00C14BC7" w:rsidRDefault="000913E6" w:rsidP="00371648">
            <w:pPr>
              <w:rPr>
                <w:noProof/>
              </w:rPr>
            </w:pPr>
            <w:r w:rsidRPr="00C14BC7">
              <w:rPr>
                <w:noProof/>
              </w:rPr>
              <w:t>(WLTP at 14°C)</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Declaration</w:t>
            </w:r>
            <w:r w:rsidR="00B85EB8" w:rsidRPr="00B85EB8">
              <w:rPr>
                <w:noProof/>
                <w:vertAlign w:val="superscript"/>
              </w:rPr>
              <w:t>6</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0913E6" w:rsidRPr="00C14BC7" w:rsidRDefault="000913E6" w:rsidP="00371648">
            <w:pPr>
              <w:rPr>
                <w:noProof/>
              </w:rPr>
            </w:pPr>
            <w:r w:rsidRPr="00C14BC7">
              <w:rPr>
                <w:noProof/>
              </w:rPr>
              <w:t>Crankcase emissions</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60773D" w:rsidP="00D815A3">
            <w:pPr>
              <w:jc w:val="left"/>
              <w:rPr>
                <w:noProof/>
              </w:rPr>
            </w:pPr>
            <w:r w:rsidRPr="00C14BC7">
              <w:rPr>
                <w:noProof/>
              </w:rPr>
              <w:t>Declaration</w:t>
            </w:r>
            <w:r>
              <w:rPr>
                <w:noProof/>
              </w:rPr>
              <w:t xml:space="preserve"> that  a</w:t>
            </w:r>
            <w:r w:rsidRPr="00C14BC7">
              <w:rPr>
                <w:noProof/>
              </w:rPr>
              <w:t xml:space="preserve"> closed crankc</w:t>
            </w:r>
            <w:r>
              <w:rPr>
                <w:noProof/>
              </w:rPr>
              <w:t>ase system or routing</w:t>
            </w:r>
            <w:r w:rsidRPr="00C14BC7">
              <w:rPr>
                <w:noProof/>
              </w:rPr>
              <w:t xml:space="preserve"> to the tailpipe</w:t>
            </w:r>
            <w:r>
              <w:rPr>
                <w:noProof/>
              </w:rPr>
              <w:t xml:space="preserve"> is installed</w:t>
            </w:r>
            <w:r w:rsidR="00B85EB8" w:rsidRPr="00B85EB8">
              <w:rPr>
                <w:noProof/>
                <w:vertAlign w:val="superscript"/>
              </w:rPr>
              <w:t>6</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Audits or optional testing</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0913E6" w:rsidRPr="00C14BC7" w:rsidRDefault="000913E6" w:rsidP="00371648">
            <w:pPr>
              <w:rPr>
                <w:noProof/>
              </w:rPr>
            </w:pPr>
            <w:r w:rsidRPr="00C14BC7">
              <w:rPr>
                <w:noProof/>
              </w:rPr>
              <w:t>Evaporative emissions SHED test</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Required</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Audits or optional testing</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0913E6" w:rsidRPr="00C14BC7" w:rsidTr="0047438F">
        <w:tc>
          <w:tcPr>
            <w:tcW w:w="1024"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Refuelling emissions</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Required</w:t>
            </w:r>
          </w:p>
        </w:tc>
        <w:tc>
          <w:tcPr>
            <w:tcW w:w="645" w:type="pct"/>
            <w:tcBorders>
              <w:top w:val="single" w:sz="2" w:space="0" w:color="auto"/>
              <w:left w:val="single" w:sz="2" w:space="0" w:color="auto"/>
              <w:bottom w:val="single" w:sz="2" w:space="0" w:color="auto"/>
              <w:right w:val="single" w:sz="2" w:space="0" w:color="auto"/>
            </w:tcBorders>
          </w:tcPr>
          <w:p w:rsidR="000913E6" w:rsidRPr="00C14BC7" w:rsidRDefault="000913E6" w:rsidP="00371648">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0913E6" w:rsidRPr="00C14BC7" w:rsidRDefault="000913E6"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0913E6" w:rsidRPr="00C14BC7" w:rsidRDefault="00D7278F" w:rsidP="00371648">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D7278F" w:rsidRPr="00C14BC7" w:rsidRDefault="00D7278F" w:rsidP="00D7278F">
            <w:pPr>
              <w:rPr>
                <w:noProof/>
              </w:rPr>
            </w:pPr>
            <w:r w:rsidRPr="00C14BC7">
              <w:rPr>
                <w:noProof/>
              </w:rPr>
              <w:t xml:space="preserve">Emissions </w:t>
            </w:r>
            <w:r>
              <w:rPr>
                <w:noProof/>
              </w:rPr>
              <w:t>d</w:t>
            </w:r>
            <w:r w:rsidRPr="00C14BC7">
              <w:rPr>
                <w:noProof/>
              </w:rPr>
              <w:t>urability</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Declaration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 xml:space="preserve">Battery </w:t>
            </w:r>
            <w:r>
              <w:rPr>
                <w:noProof/>
              </w:rPr>
              <w:t>d</w:t>
            </w:r>
            <w:r w:rsidRPr="00C14BC7">
              <w:rPr>
                <w:noProof/>
              </w:rPr>
              <w:t>urability</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Declaration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D7278F" w:rsidRPr="00C14BC7" w:rsidRDefault="00D7278F" w:rsidP="00D7278F">
            <w:pPr>
              <w:rPr>
                <w:noProof/>
              </w:rPr>
            </w:pPr>
            <w:r w:rsidRPr="00C14BC7">
              <w:rPr>
                <w:noProof/>
              </w:rPr>
              <w:t>Laboratory test of Low temperature for emissions + range</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D7278F" w:rsidRPr="00C14BC7" w:rsidRDefault="00D7278F" w:rsidP="00D7278F">
            <w:pPr>
              <w:rPr>
                <w:noProof/>
              </w:rPr>
            </w:pPr>
            <w:r w:rsidRPr="00C14BC7">
              <w:rPr>
                <w:noProof/>
              </w:rPr>
              <w:t>On-board diagnostics</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Declaration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On-board monitoring</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Demonstration +Declaration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r w:rsidRPr="00C14BC7" w:rsidDel="009736E8">
              <w:rPr>
                <w:noProof/>
              </w:rPr>
              <w:t xml:space="preserve"> </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hideMark/>
          </w:tcPr>
          <w:p w:rsidR="00D7278F" w:rsidRPr="00C14BC7" w:rsidRDefault="00D7278F" w:rsidP="00D7278F">
            <w:pPr>
              <w:rPr>
                <w:noProof/>
              </w:rPr>
            </w:pPr>
            <w:r w:rsidRPr="00C14BC7">
              <w:rPr>
                <w:noProof/>
              </w:rPr>
              <w:t>Engine power</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Anti-tampering</w:t>
            </w:r>
            <w:r>
              <w:rPr>
                <w:noProof/>
              </w:rPr>
              <w:t>,</w:t>
            </w:r>
            <w:r w:rsidRPr="00C14BC7">
              <w:rPr>
                <w:noProof/>
              </w:rPr>
              <w:t xml:space="preserve"> </w:t>
            </w:r>
            <w:r>
              <w:rPr>
                <w:noProof/>
              </w:rPr>
              <w:t>s</w:t>
            </w:r>
            <w:r w:rsidRPr="00C14BC7">
              <w:rPr>
                <w:noProof/>
              </w:rPr>
              <w:t>ecurity</w:t>
            </w:r>
            <w:r>
              <w:rPr>
                <w:noProof/>
              </w:rPr>
              <w:t xml:space="preserve"> and</w:t>
            </w:r>
            <w:r w:rsidRPr="00C14BC7">
              <w:rPr>
                <w:noProof/>
              </w:rPr>
              <w:t xml:space="preserve"> </w:t>
            </w:r>
            <w:r>
              <w:rPr>
                <w:noProof/>
              </w:rPr>
              <w:t>c</w:t>
            </w:r>
            <w:r w:rsidRPr="00C14BC7">
              <w:rPr>
                <w:noProof/>
              </w:rPr>
              <w:t>ybersecurity</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jc w:val="left"/>
              <w:rPr>
                <w:noProof/>
              </w:rPr>
            </w:pPr>
            <w:r w:rsidRPr="00C14BC7">
              <w:rPr>
                <w:noProof/>
              </w:rPr>
              <w:t>Declaration and documentation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Adaptive controls (</w:t>
            </w:r>
            <w:r>
              <w:rPr>
                <w:noProof/>
              </w:rPr>
              <w:t>where</w:t>
            </w:r>
            <w:r w:rsidRPr="00C14BC7">
              <w:rPr>
                <w:noProof/>
              </w:rPr>
              <w:t xml:space="preserve"> applicable)</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jc w:val="left"/>
              <w:rPr>
                <w:noProof/>
              </w:rPr>
            </w:pPr>
            <w:r w:rsidRPr="00C14BC7">
              <w:rPr>
                <w:noProof/>
              </w:rPr>
              <w:t>Declaration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r w:rsidRPr="00C14BC7" w:rsidDel="009736E8">
              <w:rPr>
                <w:noProof/>
              </w:rPr>
              <w:t xml:space="preserve"> </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r w:rsidRPr="00C14BC7" w:rsidDel="009736E8">
              <w:rPr>
                <w:noProof/>
              </w:rPr>
              <w:t xml:space="preserve"> </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r w:rsidR="00D7278F" w:rsidRPr="00C14BC7" w:rsidTr="0047438F">
        <w:tc>
          <w:tcPr>
            <w:tcW w:w="102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Geofencing technologies (</w:t>
            </w:r>
            <w:r>
              <w:rPr>
                <w:noProof/>
              </w:rPr>
              <w:t>where</w:t>
            </w:r>
            <w:r w:rsidRPr="00C14BC7">
              <w:rPr>
                <w:noProof/>
              </w:rPr>
              <w:t xml:space="preserve"> applicable)</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jc w:val="left"/>
              <w:rPr>
                <w:noProof/>
              </w:rPr>
            </w:pPr>
            <w:r w:rsidRPr="00C14BC7">
              <w:rPr>
                <w:noProof/>
              </w:rPr>
              <w:t>Declaration and demonstration</w:t>
            </w:r>
          </w:p>
        </w:tc>
        <w:tc>
          <w:tcPr>
            <w:tcW w:w="645"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723"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644"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Required</w:t>
            </w:r>
          </w:p>
        </w:tc>
        <w:tc>
          <w:tcPr>
            <w:tcW w:w="642" w:type="pct"/>
            <w:tcBorders>
              <w:top w:val="single" w:sz="2" w:space="0" w:color="auto"/>
              <w:left w:val="single" w:sz="2" w:space="0" w:color="auto"/>
              <w:bottom w:val="single" w:sz="2" w:space="0" w:color="auto"/>
              <w:right w:val="single" w:sz="2" w:space="0" w:color="auto"/>
            </w:tcBorders>
          </w:tcPr>
          <w:p w:rsidR="00D7278F" w:rsidRPr="00C14BC7" w:rsidRDefault="00D7278F" w:rsidP="00D7278F">
            <w:pPr>
              <w:rPr>
                <w:noProof/>
              </w:rPr>
            </w:pPr>
            <w:r w:rsidRPr="00C14BC7">
              <w:rPr>
                <w:noProof/>
              </w:rPr>
              <w:t>Optional</w:t>
            </w:r>
          </w:p>
        </w:tc>
      </w:tr>
    </w:tbl>
    <w:p w:rsidR="00475752" w:rsidRPr="00C14BC7" w:rsidRDefault="00475752">
      <w:pPr>
        <w:spacing w:before="0" w:after="200" w:line="276" w:lineRule="auto"/>
        <w:jc w:val="left"/>
        <w:rPr>
          <w:b/>
          <w:bCs/>
          <w:noProof/>
          <w:sz w:val="19"/>
          <w:szCs w:val="19"/>
        </w:rPr>
      </w:pPr>
      <w:r w:rsidRPr="00C14BC7">
        <w:rPr>
          <w:b/>
          <w:bCs/>
          <w:noProof/>
          <w:sz w:val="19"/>
          <w:szCs w:val="19"/>
        </w:rPr>
        <w:br w:type="page"/>
      </w:r>
    </w:p>
    <w:p w:rsidR="00FB5AC3" w:rsidRPr="00C14BC7" w:rsidRDefault="00FB5AC3" w:rsidP="00FB5AC3">
      <w:pPr>
        <w:rPr>
          <w:b/>
          <w:bCs/>
          <w:noProof/>
          <w:sz w:val="19"/>
          <w:szCs w:val="19"/>
        </w:rPr>
      </w:pPr>
    </w:p>
    <w:p w:rsidR="00FB5AC3" w:rsidRPr="00C14BC7" w:rsidRDefault="00FB5AC3" w:rsidP="00FB5AC3">
      <w:pPr>
        <w:rPr>
          <w:rFonts w:cstheme="minorHAnsi"/>
          <w:b/>
          <w:iCs/>
          <w:noProof/>
          <w:szCs w:val="16"/>
        </w:rPr>
      </w:pPr>
      <w:r w:rsidRPr="00C14BC7">
        <w:rPr>
          <w:rFonts w:cstheme="minorHAnsi"/>
          <w:b/>
          <w:iCs/>
          <w:noProof/>
          <w:szCs w:val="16"/>
        </w:rPr>
        <w:t>Table 3: Application of test</w:t>
      </w:r>
      <w:r w:rsidR="008D5DDE">
        <w:rPr>
          <w:rFonts w:cstheme="minorHAnsi"/>
          <w:b/>
          <w:iCs/>
          <w:noProof/>
          <w:szCs w:val="16"/>
        </w:rPr>
        <w:t>s, declarations</w:t>
      </w:r>
      <w:r w:rsidRPr="00C14BC7">
        <w:rPr>
          <w:rFonts w:cstheme="minorHAnsi"/>
          <w:b/>
          <w:iCs/>
          <w:noProof/>
          <w:szCs w:val="16"/>
        </w:rPr>
        <w:t xml:space="preserve"> and other requirements for type-approval and extensions for </w:t>
      </w: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Pr="00C14BC7">
        <w:rPr>
          <w:b/>
          <w:noProof/>
        </w:rPr>
        <w:t xml:space="preserve"> </w:t>
      </w:r>
      <w:r w:rsidRPr="00C14BC7">
        <w:rPr>
          <w:rFonts w:cstheme="minorHAnsi"/>
          <w:b/>
          <w:iCs/>
          <w:noProof/>
          <w:szCs w:val="16"/>
        </w:rPr>
        <w:t>vehicles for manufacturers</w:t>
      </w:r>
    </w:p>
    <w:tbl>
      <w:tblPr>
        <w:tblW w:w="5000" w:type="pct"/>
        <w:tblLook w:val="04A0" w:firstRow="1" w:lastRow="0" w:firstColumn="1" w:lastColumn="0" w:noHBand="0" w:noVBand="1"/>
      </w:tblPr>
      <w:tblGrid>
        <w:gridCol w:w="3454"/>
        <w:gridCol w:w="4871"/>
        <w:gridCol w:w="3144"/>
        <w:gridCol w:w="3318"/>
      </w:tblGrid>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r>
      <w:tr w:rsidR="00FB5AC3" w:rsidRPr="00C14BC7" w:rsidTr="00371648">
        <w:trPr>
          <w:trHeight w:val="308"/>
        </w:trPr>
        <w:tc>
          <w:tcPr>
            <w:tcW w:w="1168" w:type="pct"/>
            <w:tcBorders>
              <w:top w:val="single" w:sz="2" w:space="0" w:color="auto"/>
              <w:left w:val="single" w:sz="2" w:space="0" w:color="auto"/>
              <w:bottom w:val="single" w:sz="2" w:space="0" w:color="auto"/>
              <w:right w:val="single" w:sz="2" w:space="0" w:color="auto"/>
            </w:tcBorders>
            <w:hideMark/>
          </w:tcPr>
          <w:p w:rsidR="00FB5AC3" w:rsidRPr="00C14BC7" w:rsidRDefault="00FB5AC3" w:rsidP="00D7278F">
            <w:pPr>
              <w:rPr>
                <w:noProof/>
              </w:rPr>
            </w:pPr>
            <w:r w:rsidRPr="00C14BC7">
              <w:rPr>
                <w:noProof/>
              </w:rPr>
              <w:t>Gaseous pollutants</w:t>
            </w:r>
            <w:r w:rsidR="00BB0074">
              <w:rPr>
                <w:noProof/>
              </w:rPr>
              <w:t>, PM</w:t>
            </w:r>
            <w:r w:rsidRPr="00C14BC7">
              <w:rPr>
                <w:noProof/>
              </w:rPr>
              <w:t xml:space="preserve"> and PN in road testing (</w:t>
            </w:r>
            <w:r w:rsidR="00D7278F">
              <w:rPr>
                <w:noProof/>
              </w:rPr>
              <w:t>RDE</w:t>
            </w:r>
            <w:r w:rsidRPr="00C14BC7">
              <w:rPr>
                <w:noProof/>
              </w:rPr>
              <w:t>) for each fuel and for the applicable vehicle categories (</w:t>
            </w:r>
            <w:r w:rsidR="00136C76" w:rsidRPr="00136C76">
              <w:rPr>
                <w:noProof/>
              </w:rPr>
              <w:t>M</w:t>
            </w:r>
            <w:r w:rsidR="00136C76" w:rsidRPr="00136C76">
              <w:rPr>
                <w:noProof/>
                <w:vertAlign w:val="subscript"/>
              </w:rPr>
              <w:t>2</w:t>
            </w:r>
            <w:r w:rsidR="00136C76" w:rsidRPr="00136C76">
              <w:rPr>
                <w:noProof/>
              </w:rPr>
              <w:t>, M</w:t>
            </w:r>
            <w:r w:rsidR="00136C76" w:rsidRPr="00136C76">
              <w:rPr>
                <w:noProof/>
                <w:vertAlign w:val="subscript"/>
              </w:rPr>
              <w:t>3</w:t>
            </w:r>
            <w:r w:rsidR="00136C76" w:rsidRPr="00136C76">
              <w:rPr>
                <w:noProof/>
              </w:rPr>
              <w:t>, N</w:t>
            </w:r>
            <w:r w:rsidR="00136C76" w:rsidRPr="00136C76">
              <w:rPr>
                <w:noProof/>
                <w:vertAlign w:val="subscript"/>
              </w:rPr>
              <w:t>2</w:t>
            </w:r>
            <w:r w:rsidR="00136C76" w:rsidRPr="00136C76">
              <w:rPr>
                <w:noProof/>
              </w:rPr>
              <w:t xml:space="preserve"> and N</w:t>
            </w:r>
            <w:r w:rsidR="00136C76" w:rsidRPr="00136C76">
              <w:rPr>
                <w:noProof/>
                <w:vertAlign w:val="subscript"/>
              </w:rPr>
              <w:t>3</w:t>
            </w:r>
            <w:r w:rsidRPr="00C14BC7">
              <w:rPr>
                <w:noProof/>
              </w:rPr>
              <w:t xml:space="preserve">) </w:t>
            </w:r>
            <w:r w:rsidR="00D7278F">
              <w:rPr>
                <w:noProof/>
              </w:rPr>
              <w:t xml:space="preserve"> and l</w:t>
            </w:r>
            <w:r w:rsidR="00D7278F" w:rsidRPr="00C14BC7">
              <w:rPr>
                <w:noProof/>
              </w:rPr>
              <w:t xml:space="preserve">ow </w:t>
            </w:r>
            <w:r w:rsidR="00D7278F">
              <w:rPr>
                <w:noProof/>
              </w:rPr>
              <w:t>l</w:t>
            </w:r>
            <w:r w:rsidR="00D7278F" w:rsidRPr="00C14BC7">
              <w:rPr>
                <w:noProof/>
              </w:rPr>
              <w:t xml:space="preserve">oad </w:t>
            </w:r>
            <w:r w:rsidRPr="00C14BC7">
              <w:rPr>
                <w:noProof/>
              </w:rPr>
              <w:t xml:space="preserve">test </w:t>
            </w:r>
            <w:r w:rsidR="00BB0074">
              <w:rPr>
                <w:noProof/>
              </w:rPr>
              <w:t>(if applicable)</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D815A3">
            <w:pPr>
              <w:jc w:val="left"/>
              <w:rPr>
                <w:noProof/>
              </w:rPr>
            </w:pPr>
            <w:r w:rsidRPr="00C14BC7">
              <w:rPr>
                <w:noProof/>
              </w:rPr>
              <w:t>Required</w:t>
            </w:r>
            <w:r w:rsidRPr="00C14BC7" w:rsidDel="00583C7C">
              <w:rPr>
                <w:noProof/>
              </w:rPr>
              <w:t xml:space="preserve"> </w:t>
            </w:r>
            <w:r w:rsidRPr="00C14BC7">
              <w:rPr>
                <w:noProof/>
              </w:rPr>
              <w:t xml:space="preserve">demonstration tests for all fuels for which the type approval is granted per vehicle type </w:t>
            </w:r>
            <w:r w:rsidR="00B85EB8">
              <w:rPr>
                <w:noProof/>
              </w:rPr>
              <w:t xml:space="preserve"> and a </w:t>
            </w:r>
            <w:r w:rsidRPr="00C14BC7">
              <w:rPr>
                <w:noProof/>
              </w:rPr>
              <w:t>declaration of compliance for all fuels, all payloads and all applicable vehicle types</w:t>
            </w:r>
          </w:p>
        </w:tc>
        <w:tc>
          <w:tcPr>
            <w:tcW w:w="1063" w:type="pct"/>
            <w:tcBorders>
              <w:top w:val="single" w:sz="2" w:space="0" w:color="auto"/>
              <w:left w:val="single" w:sz="2" w:space="0" w:color="auto"/>
              <w:bottom w:val="single" w:sz="2" w:space="0" w:color="auto"/>
              <w:right w:val="single" w:sz="2" w:space="0" w:color="auto"/>
            </w:tcBorders>
          </w:tcPr>
          <w:p w:rsidR="00B85EB8" w:rsidRDefault="00B85EB8" w:rsidP="00A22DB9">
            <w:pPr>
              <w:pStyle w:val="ListParagraph"/>
              <w:spacing w:after="120" w:line="240" w:lineRule="auto"/>
              <w:rPr>
                <w:rFonts w:ascii="Times New Roman" w:hAnsi="Times New Roman" w:cs="Times New Roman"/>
                <w:noProof/>
                <w:sz w:val="24"/>
              </w:rPr>
            </w:pPr>
          </w:p>
          <w:p w:rsidR="00FB5AC3" w:rsidRPr="009978A8" w:rsidRDefault="00B85EB8" w:rsidP="00D815A3">
            <w:pPr>
              <w:jc w:val="left"/>
              <w:rPr>
                <w:noProof/>
              </w:rPr>
            </w:pPr>
            <w:r>
              <w:rPr>
                <w:noProof/>
              </w:rPr>
              <w:t>Conformity of production performed at engine level only</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D815A3">
            <w:pPr>
              <w:jc w:val="left"/>
              <w:rPr>
                <w:noProof/>
              </w:rPr>
            </w:pPr>
            <w:r w:rsidRPr="00C14BC7">
              <w:rPr>
                <w:noProof/>
              </w:rPr>
              <w:t xml:space="preserve">Required test on a vehicle </w:t>
            </w:r>
            <w:r w:rsidR="00546190">
              <w:rPr>
                <w:noProof/>
              </w:rPr>
              <w:t xml:space="preserve">with </w:t>
            </w:r>
            <w:r w:rsidRPr="00C14BC7">
              <w:rPr>
                <w:noProof/>
              </w:rPr>
              <w:t>any fuel and on any vehicle category and a</w:t>
            </w:r>
            <w:r w:rsidR="00546190">
              <w:rPr>
                <w:noProof/>
              </w:rPr>
              <w:t>ny</w:t>
            </w:r>
            <w:r w:rsidRPr="00C14BC7">
              <w:rPr>
                <w:noProof/>
              </w:rPr>
              <w:t xml:space="preserve"> payload for all engine </w:t>
            </w:r>
            <w:r w:rsidR="00546190">
              <w:rPr>
                <w:noProof/>
              </w:rPr>
              <w:t>types</w:t>
            </w:r>
            <w:r w:rsidR="00546190" w:rsidRPr="00C14BC7">
              <w:rPr>
                <w:noProof/>
              </w:rPr>
              <w:t xml:space="preserve"> </w:t>
            </w:r>
            <w:r w:rsidRPr="00C14BC7">
              <w:rPr>
                <w:noProof/>
              </w:rPr>
              <w:t>every two year</w:t>
            </w:r>
          </w:p>
        </w:tc>
      </w:tr>
      <w:tr w:rsidR="00FB5AC3" w:rsidRPr="00C14BC7" w:rsidTr="00371648">
        <w:trPr>
          <w:trHeight w:val="241"/>
        </w:trPr>
        <w:tc>
          <w:tcPr>
            <w:tcW w:w="1168"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CO</w:t>
            </w:r>
            <w:r w:rsidRPr="00C14BC7">
              <w:rPr>
                <w:noProof/>
                <w:vertAlign w:val="subscript"/>
              </w:rPr>
              <w:t>2</w:t>
            </w:r>
            <w:r w:rsidRPr="00C14BC7">
              <w:rPr>
                <w:noProof/>
              </w:rPr>
              <w:t xml:space="preserve"> and fuel</w:t>
            </w:r>
            <w:r w:rsidR="002D616B">
              <w:rPr>
                <w:noProof/>
              </w:rPr>
              <w:t>/energy</w:t>
            </w:r>
            <w:r w:rsidRPr="00C14BC7">
              <w:rPr>
                <w:noProof/>
              </w:rPr>
              <w:t xml:space="preserve"> consumption</w:t>
            </w:r>
            <w:r w:rsidR="002D616B">
              <w:rPr>
                <w:noProof/>
              </w:rPr>
              <w:t xml:space="preserve">, zero emission/electric range </w:t>
            </w:r>
            <w:r w:rsidRPr="00C14BC7">
              <w:rPr>
                <w:noProof/>
              </w:rPr>
              <w:t xml:space="preserve"> determination of a vehicle</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VECTO licence</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2D616B" w:rsidP="00371648">
            <w:pPr>
              <w:rPr>
                <w:noProof/>
              </w:rPr>
            </w:pPr>
            <w:r>
              <w:rPr>
                <w:noProof/>
              </w:rPr>
              <w:t>For components</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2D616B" w:rsidRPr="00C14BC7" w:rsidTr="00371648">
        <w:trPr>
          <w:trHeight w:val="241"/>
        </w:trPr>
        <w:tc>
          <w:tcPr>
            <w:tcW w:w="1168" w:type="pct"/>
            <w:tcBorders>
              <w:top w:val="single" w:sz="2" w:space="0" w:color="auto"/>
              <w:left w:val="single" w:sz="2" w:space="0" w:color="auto"/>
              <w:bottom w:val="single" w:sz="2" w:space="0" w:color="auto"/>
              <w:right w:val="single" w:sz="2" w:space="0" w:color="auto"/>
            </w:tcBorders>
          </w:tcPr>
          <w:p w:rsidR="002D616B" w:rsidRPr="00C14BC7" w:rsidRDefault="002D616B" w:rsidP="00371648">
            <w:pPr>
              <w:rPr>
                <w:noProof/>
              </w:rPr>
            </w:pPr>
            <w:r>
              <w:rPr>
                <w:noProof/>
              </w:rPr>
              <w:t>Energy efficiency of trailers</w:t>
            </w:r>
          </w:p>
        </w:tc>
        <w:tc>
          <w:tcPr>
            <w:tcW w:w="1647" w:type="pct"/>
            <w:tcBorders>
              <w:top w:val="single" w:sz="2" w:space="0" w:color="auto"/>
              <w:left w:val="single" w:sz="2" w:space="0" w:color="auto"/>
              <w:bottom w:val="single" w:sz="2" w:space="0" w:color="auto"/>
              <w:right w:val="single" w:sz="2" w:space="0" w:color="auto"/>
            </w:tcBorders>
          </w:tcPr>
          <w:p w:rsidR="002D616B" w:rsidRPr="00C14BC7" w:rsidRDefault="002D616B" w:rsidP="00371648">
            <w:pPr>
              <w:rPr>
                <w:noProof/>
              </w:rPr>
            </w:pPr>
            <w:r>
              <w:rPr>
                <w:noProof/>
              </w:rPr>
              <w:t>VECTO licence</w:t>
            </w:r>
          </w:p>
        </w:tc>
        <w:tc>
          <w:tcPr>
            <w:tcW w:w="1063" w:type="pct"/>
            <w:tcBorders>
              <w:top w:val="single" w:sz="2" w:space="0" w:color="auto"/>
              <w:left w:val="single" w:sz="2" w:space="0" w:color="auto"/>
              <w:bottom w:val="single" w:sz="2" w:space="0" w:color="auto"/>
              <w:right w:val="single" w:sz="2" w:space="0" w:color="auto"/>
            </w:tcBorders>
          </w:tcPr>
          <w:p w:rsidR="002D616B" w:rsidRPr="00C14BC7" w:rsidRDefault="002D616B" w:rsidP="00371648">
            <w:pPr>
              <w:rPr>
                <w:noProof/>
              </w:rPr>
            </w:pPr>
            <w:r>
              <w:rPr>
                <w:noProof/>
              </w:rPr>
              <w:t>For components</w:t>
            </w:r>
          </w:p>
        </w:tc>
        <w:tc>
          <w:tcPr>
            <w:tcW w:w="1122" w:type="pct"/>
            <w:tcBorders>
              <w:top w:val="single" w:sz="2" w:space="0" w:color="auto"/>
              <w:left w:val="single" w:sz="2" w:space="0" w:color="auto"/>
              <w:bottom w:val="single" w:sz="2" w:space="0" w:color="auto"/>
              <w:right w:val="single" w:sz="2" w:space="0" w:color="auto"/>
            </w:tcBorders>
          </w:tcPr>
          <w:p w:rsidR="002D616B" w:rsidRPr="00C14BC7" w:rsidRDefault="002D616B" w:rsidP="00371648">
            <w:pPr>
              <w:rPr>
                <w:noProof/>
              </w:rPr>
            </w:pPr>
            <w:r>
              <w:rPr>
                <w:noProof/>
              </w:rPr>
              <w:t>Not required</w:t>
            </w:r>
          </w:p>
        </w:tc>
      </w:tr>
      <w:tr w:rsidR="00FB5AC3" w:rsidRPr="00C14BC7" w:rsidTr="00371648">
        <w:trPr>
          <w:trHeight w:val="241"/>
        </w:trPr>
        <w:tc>
          <w:tcPr>
            <w:tcW w:w="1168" w:type="pct"/>
            <w:tcBorders>
              <w:top w:val="single" w:sz="2" w:space="0" w:color="auto"/>
              <w:left w:val="single" w:sz="2" w:space="0" w:color="auto"/>
              <w:bottom w:val="single" w:sz="2" w:space="0" w:color="auto"/>
              <w:right w:val="single" w:sz="2" w:space="0" w:color="auto"/>
            </w:tcBorders>
          </w:tcPr>
          <w:p w:rsidR="00FB5AC3" w:rsidRPr="00C14BC7" w:rsidRDefault="00FB5AC3" w:rsidP="00D7278F">
            <w:pPr>
              <w:rPr>
                <w:noProof/>
              </w:rPr>
            </w:pPr>
            <w:r w:rsidRPr="00C14BC7">
              <w:rPr>
                <w:noProof/>
              </w:rPr>
              <w:t xml:space="preserve">Verification </w:t>
            </w:r>
            <w:r w:rsidR="00D7278F">
              <w:rPr>
                <w:noProof/>
              </w:rPr>
              <w:t>t</w:t>
            </w:r>
            <w:r w:rsidR="00D7278F" w:rsidRPr="00C14BC7">
              <w:rPr>
                <w:noProof/>
              </w:rPr>
              <w:t xml:space="preserve">esting </w:t>
            </w:r>
            <w:r w:rsidR="00D7278F">
              <w:rPr>
                <w:noProof/>
              </w:rPr>
              <w:t>p</w:t>
            </w:r>
            <w:r w:rsidR="00D7278F" w:rsidRPr="00C14BC7">
              <w:rPr>
                <w:noProof/>
              </w:rPr>
              <w:t>rocedure</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2D616B">
            <w:pPr>
              <w:rPr>
                <w:noProof/>
              </w:rPr>
            </w:pPr>
            <w:r w:rsidRPr="00C14BC7">
              <w:rPr>
                <w:noProof/>
              </w:rPr>
              <w:t xml:space="preserve">Not </w:t>
            </w:r>
            <w:r w:rsidR="002D616B">
              <w:rPr>
                <w:noProof/>
              </w:rPr>
              <w:t>r</w:t>
            </w:r>
            <w:r w:rsidR="002D616B" w:rsidRPr="00C14BC7">
              <w:rPr>
                <w:noProof/>
              </w:rPr>
              <w:t>equired</w:t>
            </w:r>
          </w:p>
        </w:tc>
      </w:tr>
      <w:tr w:rsidR="00FB5AC3" w:rsidRPr="00C14BC7" w:rsidTr="00371648">
        <w:trPr>
          <w:trHeight w:val="241"/>
        </w:trPr>
        <w:tc>
          <w:tcPr>
            <w:tcW w:w="1168"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Crankcase emissions</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9978A8" w:rsidP="00952387">
            <w:pPr>
              <w:rPr>
                <w:noProof/>
              </w:rPr>
            </w:pPr>
            <w:r>
              <w:rPr>
                <w:noProof/>
              </w:rPr>
              <w:t>Check i</w:t>
            </w:r>
            <w:r w:rsidRPr="00C14BC7">
              <w:rPr>
                <w:noProof/>
              </w:rPr>
              <w:t>nstallation of closed crankc</w:t>
            </w:r>
            <w:r>
              <w:rPr>
                <w:noProof/>
              </w:rPr>
              <w:t>ase system or routing</w:t>
            </w:r>
            <w:r w:rsidRPr="00C14BC7">
              <w:rPr>
                <w:noProof/>
              </w:rPr>
              <w:t xml:space="preserve"> to the tailpipe</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hideMark/>
          </w:tcPr>
          <w:p w:rsidR="00FB5AC3" w:rsidRPr="00C14BC7" w:rsidRDefault="00FB5AC3" w:rsidP="00D7278F">
            <w:pPr>
              <w:rPr>
                <w:noProof/>
              </w:rPr>
            </w:pPr>
            <w:r w:rsidRPr="00C14BC7">
              <w:rPr>
                <w:noProof/>
              </w:rPr>
              <w:t xml:space="preserve">Emissions </w:t>
            </w:r>
            <w:r w:rsidR="00D7278F">
              <w:rPr>
                <w:noProof/>
              </w:rPr>
              <w:t>d</w:t>
            </w:r>
            <w:r w:rsidR="00D7278F" w:rsidRPr="00C14BC7">
              <w:rPr>
                <w:noProof/>
              </w:rPr>
              <w:t>urability</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tcPr>
          <w:p w:rsidR="00FB5AC3" w:rsidRPr="00C14BC7" w:rsidDel="00B04C41" w:rsidRDefault="00FB5AC3" w:rsidP="00D7278F">
            <w:pPr>
              <w:rPr>
                <w:noProof/>
              </w:rPr>
            </w:pPr>
            <w:r w:rsidRPr="00C14BC7">
              <w:rPr>
                <w:noProof/>
              </w:rPr>
              <w:t xml:space="preserve">Battery </w:t>
            </w:r>
            <w:r w:rsidR="00D7278F">
              <w:rPr>
                <w:noProof/>
              </w:rPr>
              <w:t>d</w:t>
            </w:r>
            <w:r w:rsidR="00D7278F" w:rsidRPr="00C14BC7">
              <w:rPr>
                <w:noProof/>
              </w:rPr>
              <w:t>urability</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 xml:space="preserve">On-board diagnostics (OBD family level) </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r w:rsidR="00B85EB8" w:rsidRPr="00B85EB8">
              <w:rPr>
                <w:noProof/>
                <w:vertAlign w:val="superscript"/>
              </w:rPr>
              <w:t>6</w:t>
            </w:r>
          </w:p>
        </w:tc>
      </w:tr>
      <w:tr w:rsidR="00FB5AC3" w:rsidRPr="00C14BC7" w:rsidTr="00371648">
        <w:trPr>
          <w:trHeight w:val="410"/>
        </w:trPr>
        <w:tc>
          <w:tcPr>
            <w:tcW w:w="1168"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On-board monitoring (OBM family level)</w:t>
            </w:r>
          </w:p>
        </w:tc>
        <w:tc>
          <w:tcPr>
            <w:tcW w:w="1647"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Demonstration +Declaration</w:t>
            </w:r>
          </w:p>
        </w:tc>
        <w:tc>
          <w:tcPr>
            <w:tcW w:w="106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D7278F" w:rsidP="00371648">
            <w:pPr>
              <w:rPr>
                <w:noProof/>
              </w:rPr>
            </w:pPr>
            <w:r w:rsidRPr="00C14BC7">
              <w:rPr>
                <w:noProof/>
              </w:rPr>
              <w:t>Anti-tampering</w:t>
            </w:r>
            <w:r>
              <w:rPr>
                <w:noProof/>
              </w:rPr>
              <w:t>,</w:t>
            </w:r>
            <w:r w:rsidRPr="00C14BC7">
              <w:rPr>
                <w:noProof/>
              </w:rPr>
              <w:t xml:space="preserve"> </w:t>
            </w:r>
            <w:r>
              <w:rPr>
                <w:noProof/>
              </w:rPr>
              <w:t>s</w:t>
            </w:r>
            <w:r w:rsidRPr="00C14BC7">
              <w:rPr>
                <w:noProof/>
              </w:rPr>
              <w:t>ecurity</w:t>
            </w:r>
            <w:r>
              <w:rPr>
                <w:noProof/>
              </w:rPr>
              <w:t xml:space="preserve"> and</w:t>
            </w:r>
            <w:r w:rsidRPr="00C14BC7">
              <w:rPr>
                <w:noProof/>
              </w:rPr>
              <w:t xml:space="preserve"> </w:t>
            </w:r>
            <w:r>
              <w:rPr>
                <w:noProof/>
              </w:rPr>
              <w:t>c</w:t>
            </w:r>
            <w:r w:rsidRPr="00C14BC7">
              <w:rPr>
                <w:noProof/>
              </w:rPr>
              <w:t>ybersecurity</w:t>
            </w:r>
          </w:p>
        </w:tc>
        <w:tc>
          <w:tcPr>
            <w:tcW w:w="1647"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Declaration and documentation</w:t>
            </w:r>
          </w:p>
        </w:tc>
        <w:tc>
          <w:tcPr>
            <w:tcW w:w="1063"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Adaptive controls (</w:t>
            </w:r>
            <w:r w:rsidR="00C14BC7">
              <w:rPr>
                <w:noProof/>
              </w:rPr>
              <w:t>where</w:t>
            </w:r>
            <w:r w:rsidRPr="00C14BC7">
              <w:rPr>
                <w:noProof/>
              </w:rPr>
              <w:t xml:space="preserve"> applicable)</w:t>
            </w:r>
          </w:p>
        </w:tc>
        <w:tc>
          <w:tcPr>
            <w:tcW w:w="1647"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Declaration</w:t>
            </w:r>
          </w:p>
        </w:tc>
        <w:tc>
          <w:tcPr>
            <w:tcW w:w="1063"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r>
      <w:tr w:rsidR="00FB5AC3" w:rsidRPr="00C14BC7" w:rsidTr="00371648">
        <w:trPr>
          <w:trHeight w:val="249"/>
        </w:trPr>
        <w:tc>
          <w:tcPr>
            <w:tcW w:w="1168"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Geofencing technologies (</w:t>
            </w:r>
            <w:r w:rsidR="00C14BC7">
              <w:rPr>
                <w:noProof/>
              </w:rPr>
              <w:t>where</w:t>
            </w:r>
            <w:r w:rsidRPr="00C14BC7">
              <w:rPr>
                <w:noProof/>
              </w:rPr>
              <w:t xml:space="preserve"> applicable)</w:t>
            </w:r>
          </w:p>
        </w:tc>
        <w:tc>
          <w:tcPr>
            <w:tcW w:w="1647"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Declaration and demonstration</w:t>
            </w:r>
          </w:p>
        </w:tc>
        <w:tc>
          <w:tcPr>
            <w:tcW w:w="1063"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c>
          <w:tcPr>
            <w:tcW w:w="1122" w:type="pct"/>
            <w:tcBorders>
              <w:top w:val="single" w:sz="2" w:space="0" w:color="auto"/>
              <w:left w:val="single" w:sz="2" w:space="0" w:color="auto"/>
              <w:bottom w:val="single" w:sz="2" w:space="0" w:color="auto"/>
              <w:right w:val="single" w:sz="2" w:space="0" w:color="auto"/>
            </w:tcBorders>
            <w:shd w:val="clear" w:color="auto" w:fill="auto"/>
          </w:tcPr>
          <w:p w:rsidR="00FB5AC3" w:rsidRPr="00C14BC7" w:rsidRDefault="00FB5AC3" w:rsidP="00371648">
            <w:pPr>
              <w:rPr>
                <w:noProof/>
              </w:rPr>
            </w:pPr>
            <w:r w:rsidRPr="00C14BC7">
              <w:rPr>
                <w:noProof/>
              </w:rPr>
              <w:t>Not required</w:t>
            </w:r>
          </w:p>
        </w:tc>
      </w:tr>
    </w:tbl>
    <w:p w:rsidR="00475752" w:rsidRPr="00C14BC7" w:rsidRDefault="00475752">
      <w:pPr>
        <w:spacing w:before="0" w:after="200" w:line="276" w:lineRule="auto"/>
        <w:jc w:val="left"/>
        <w:rPr>
          <w:rFonts w:cstheme="minorHAnsi"/>
          <w:b/>
          <w:iCs/>
          <w:noProof/>
          <w:szCs w:val="16"/>
        </w:rPr>
      </w:pPr>
      <w:r w:rsidRPr="00C14BC7">
        <w:rPr>
          <w:rFonts w:cstheme="minorHAnsi"/>
          <w:b/>
          <w:iCs/>
          <w:noProof/>
          <w:szCs w:val="16"/>
        </w:rPr>
        <w:br w:type="page"/>
      </w:r>
    </w:p>
    <w:p w:rsidR="00FB5AC3" w:rsidRPr="00C14BC7" w:rsidRDefault="00FB5AC3" w:rsidP="00FB5AC3">
      <w:pPr>
        <w:rPr>
          <w:rFonts w:cstheme="minorHAnsi"/>
          <w:b/>
          <w:iCs/>
          <w:noProof/>
          <w:szCs w:val="16"/>
        </w:rPr>
      </w:pPr>
      <w:r w:rsidRPr="00C14BC7">
        <w:rPr>
          <w:rFonts w:cstheme="minorHAnsi"/>
          <w:b/>
          <w:iCs/>
          <w:noProof/>
          <w:szCs w:val="16"/>
        </w:rPr>
        <w:t>Table 4: Application of test requirements</w:t>
      </w:r>
      <w:r w:rsidR="008D5DDE">
        <w:rPr>
          <w:rFonts w:cstheme="minorHAnsi"/>
          <w:b/>
          <w:iCs/>
          <w:noProof/>
          <w:szCs w:val="16"/>
        </w:rPr>
        <w:t xml:space="preserve"> and declarations</w:t>
      </w:r>
      <w:r w:rsidRPr="00C14BC7">
        <w:rPr>
          <w:rFonts w:cstheme="minorHAnsi"/>
          <w:b/>
          <w:iCs/>
          <w:noProof/>
          <w:szCs w:val="16"/>
        </w:rPr>
        <w:t xml:space="preserve"> for type-approval and extensions for </w:t>
      </w: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Pr="00C14BC7">
        <w:rPr>
          <w:b/>
          <w:noProof/>
        </w:rPr>
        <w:t xml:space="preserve"> </w:t>
      </w:r>
      <w:r w:rsidRPr="00C14BC7">
        <w:rPr>
          <w:rFonts w:cstheme="minorHAnsi"/>
          <w:b/>
          <w:iCs/>
          <w:noProof/>
          <w:szCs w:val="16"/>
        </w:rPr>
        <w:t>vehicles for Member States and recognised third parties/Commission</w:t>
      </w:r>
    </w:p>
    <w:tbl>
      <w:tblPr>
        <w:tblW w:w="5000" w:type="pct"/>
        <w:tblLook w:val="04A0" w:firstRow="1" w:lastRow="0" w:firstColumn="1" w:lastColumn="0" w:noHBand="0" w:noVBand="1"/>
      </w:tblPr>
      <w:tblGrid>
        <w:gridCol w:w="2569"/>
        <w:gridCol w:w="2431"/>
        <w:gridCol w:w="1943"/>
        <w:gridCol w:w="1964"/>
        <w:gridCol w:w="1940"/>
        <w:gridCol w:w="2003"/>
        <w:gridCol w:w="1937"/>
      </w:tblGrid>
      <w:tr w:rsidR="00AB41E5" w:rsidRPr="00C14BC7" w:rsidTr="00AB41E5">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B41E5" w:rsidRPr="00C14BC7" w:rsidRDefault="00AB41E5" w:rsidP="00371648">
            <w:pPr>
              <w:jc w:val="center"/>
              <w:rPr>
                <w:b/>
                <w:noProof/>
              </w:rPr>
            </w:pPr>
            <w:r w:rsidRPr="00C14BC7">
              <w:rPr>
                <w:b/>
                <w:noProof/>
              </w:rPr>
              <w:t>Test requirements</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320" w:type="pct"/>
            <w:gridSpan w:val="2"/>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c>
          <w:tcPr>
            <w:tcW w:w="1332" w:type="pct"/>
            <w:gridSpan w:val="2"/>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A0889" w:rsidP="00371648">
            <w:pPr>
              <w:jc w:val="center"/>
              <w:rPr>
                <w:b/>
                <w:noProof/>
              </w:rPr>
            </w:pPr>
            <w:r w:rsidRPr="00C14BC7">
              <w:rPr>
                <w:b/>
                <w:noProof/>
              </w:rPr>
              <w:t xml:space="preserve">Tests at </w:t>
            </w:r>
            <w:r>
              <w:rPr>
                <w:b/>
                <w:noProof/>
              </w:rPr>
              <w:t>market surveillance</w:t>
            </w:r>
          </w:p>
        </w:tc>
      </w:tr>
      <w:tr w:rsidR="00AB41E5"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47438F" w:rsidP="00371648">
            <w:pPr>
              <w:jc w:val="center"/>
              <w:rPr>
                <w:b/>
                <w:noProof/>
              </w:rPr>
            </w:pPr>
            <w:r>
              <w:rPr>
                <w:b/>
                <w:noProof/>
              </w:rPr>
              <w:t>Relevant actor</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A0889" w:rsidP="00371648">
            <w:pPr>
              <w:jc w:val="center"/>
              <w:rPr>
                <w:b/>
                <w:i/>
                <w:noProof/>
              </w:rPr>
            </w:pPr>
            <w:r>
              <w:rPr>
                <w:b/>
                <w:i/>
                <w:noProof/>
              </w:rPr>
              <w:t>Type approval authority</w:t>
            </w:r>
            <w:r w:rsidR="00AB41E5" w:rsidRPr="00C14BC7">
              <w:rPr>
                <w:b/>
                <w:i/>
                <w:noProof/>
              </w:rPr>
              <w:t xml:space="preserve"> for issuing the type approval</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A0889" w:rsidP="00371648">
            <w:pPr>
              <w:jc w:val="center"/>
              <w:rPr>
                <w:b/>
                <w:i/>
                <w:noProof/>
              </w:rPr>
            </w:pPr>
            <w:r>
              <w:rPr>
                <w:b/>
                <w:i/>
                <w:noProof/>
              </w:rPr>
              <w:t>Type approval authority</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A0889" w:rsidP="00BA0889">
            <w:pPr>
              <w:jc w:val="center"/>
              <w:rPr>
                <w:b/>
                <w:i/>
                <w:noProof/>
              </w:rPr>
            </w:pPr>
            <w:r>
              <w:rPr>
                <w:b/>
                <w:i/>
                <w:noProof/>
              </w:rPr>
              <w:t>Type approval authority</w:t>
            </w:r>
            <w:r w:rsidRPr="00C14BC7" w:rsidDel="00BA0889">
              <w:rPr>
                <w:b/>
                <w:i/>
                <w:noProof/>
              </w:rPr>
              <w:t xml:space="preserve"> </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D35C28" w:rsidP="00371648">
            <w:pPr>
              <w:jc w:val="center"/>
              <w:rPr>
                <w:b/>
                <w:i/>
                <w:noProof/>
              </w:rPr>
            </w:pPr>
            <w:r>
              <w:rPr>
                <w:b/>
                <w:i/>
                <w:noProof/>
              </w:rPr>
              <w:t>T</w:t>
            </w:r>
            <w:r w:rsidR="00BA0889" w:rsidRPr="00C14BC7">
              <w:rPr>
                <w:b/>
                <w:i/>
                <w:noProof/>
              </w:rPr>
              <w:t>hird parties and Commission</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A0889" w:rsidP="00BA0889">
            <w:pPr>
              <w:jc w:val="center"/>
              <w:rPr>
                <w:b/>
                <w:i/>
                <w:noProof/>
              </w:rPr>
            </w:pPr>
            <w:r>
              <w:rPr>
                <w:b/>
                <w:i/>
                <w:noProof/>
              </w:rPr>
              <w:t>Market surveillance authorities</w:t>
            </w:r>
            <w:r w:rsidRPr="00C14BC7" w:rsidDel="00BA0889">
              <w:rPr>
                <w:b/>
                <w:i/>
                <w:noProof/>
              </w:rPr>
              <w:t xml:space="preserve"> </w:t>
            </w:r>
          </w:p>
        </w:tc>
        <w:tc>
          <w:tcPr>
            <w:tcW w:w="655" w:type="pct"/>
            <w:tcBorders>
              <w:top w:val="single" w:sz="2" w:space="0" w:color="auto"/>
              <w:left w:val="single" w:sz="2" w:space="0" w:color="auto"/>
              <w:bottom w:val="single" w:sz="2" w:space="0" w:color="auto"/>
              <w:right w:val="single" w:sz="2" w:space="0" w:color="auto"/>
            </w:tcBorders>
          </w:tcPr>
          <w:p w:rsidR="00AB41E5" w:rsidRPr="00C14BC7" w:rsidRDefault="00D35C28" w:rsidP="00371648">
            <w:pPr>
              <w:jc w:val="center"/>
              <w:rPr>
                <w:b/>
                <w:i/>
                <w:noProof/>
              </w:rPr>
            </w:pPr>
            <w:r>
              <w:rPr>
                <w:b/>
                <w:i/>
                <w:noProof/>
              </w:rPr>
              <w:t>T</w:t>
            </w:r>
            <w:r w:rsidR="00BA0889" w:rsidRPr="00C14BC7">
              <w:rPr>
                <w:b/>
                <w:i/>
                <w:noProof/>
              </w:rPr>
              <w:t>hird parties and Commission</w:t>
            </w:r>
          </w:p>
        </w:tc>
      </w:tr>
      <w:tr w:rsidR="00AB41E5" w:rsidRPr="00C14BC7" w:rsidTr="00D35C28">
        <w:trPr>
          <w:trHeight w:val="469"/>
        </w:trPr>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B41E5" w:rsidRPr="00C14BC7" w:rsidRDefault="00AB41E5" w:rsidP="009978A8">
            <w:pPr>
              <w:rPr>
                <w:noProof/>
              </w:rPr>
            </w:pPr>
            <w:r w:rsidRPr="00C14BC7">
              <w:rPr>
                <w:noProof/>
              </w:rPr>
              <w:t>Gaseous pollutants</w:t>
            </w:r>
            <w:r>
              <w:rPr>
                <w:noProof/>
              </w:rPr>
              <w:t>, PM</w:t>
            </w:r>
            <w:r w:rsidRPr="00C14BC7">
              <w:rPr>
                <w:noProof/>
              </w:rPr>
              <w:t xml:space="preserve"> and PN in road testing (</w:t>
            </w:r>
            <w:r w:rsidR="00D7278F">
              <w:rPr>
                <w:noProof/>
              </w:rPr>
              <w:t>RDE</w:t>
            </w:r>
            <w:r w:rsidRPr="00C14BC7">
              <w:rPr>
                <w:noProof/>
              </w:rPr>
              <w:t>) for each fuel and for the applicable vehicle categories (</w:t>
            </w:r>
            <w:r w:rsidRPr="00136C76">
              <w:rPr>
                <w:noProof/>
              </w:rPr>
              <w:t>M</w:t>
            </w:r>
            <w:r w:rsidRPr="00136C76">
              <w:rPr>
                <w:noProof/>
                <w:vertAlign w:val="subscript"/>
              </w:rPr>
              <w:t>2</w:t>
            </w:r>
            <w:r w:rsidRPr="00136C76">
              <w:rPr>
                <w:noProof/>
              </w:rPr>
              <w:t>, M</w:t>
            </w:r>
            <w:r w:rsidRPr="00136C76">
              <w:rPr>
                <w:noProof/>
                <w:vertAlign w:val="subscript"/>
              </w:rPr>
              <w:t>3</w:t>
            </w:r>
            <w:r w:rsidRPr="00136C76">
              <w:rPr>
                <w:noProof/>
              </w:rPr>
              <w:t>, N</w:t>
            </w:r>
            <w:r w:rsidRPr="00136C76">
              <w:rPr>
                <w:noProof/>
                <w:vertAlign w:val="subscript"/>
              </w:rPr>
              <w:t>2</w:t>
            </w:r>
            <w:r w:rsidRPr="00136C76">
              <w:rPr>
                <w:noProof/>
              </w:rPr>
              <w:t xml:space="preserve"> and N</w:t>
            </w:r>
            <w:r w:rsidRPr="00136C76">
              <w:rPr>
                <w:noProof/>
                <w:vertAlign w:val="subscript"/>
              </w:rPr>
              <w:t>3</w:t>
            </w:r>
            <w:r w:rsidRPr="00C14BC7">
              <w:rPr>
                <w:noProof/>
              </w:rPr>
              <w:t xml:space="preserve">) + </w:t>
            </w:r>
            <w:r w:rsidR="00B85EB8">
              <w:rPr>
                <w:noProof/>
              </w:rPr>
              <w:t>l</w:t>
            </w:r>
            <w:r w:rsidR="00B85EB8" w:rsidRPr="00C14BC7">
              <w:rPr>
                <w:noProof/>
              </w:rPr>
              <w:t xml:space="preserve">ow </w:t>
            </w:r>
            <w:r w:rsidR="00B85EB8">
              <w:rPr>
                <w:noProof/>
              </w:rPr>
              <w:t>l</w:t>
            </w:r>
            <w:r w:rsidR="00B85EB8" w:rsidRPr="00C14BC7">
              <w:rPr>
                <w:noProof/>
              </w:rPr>
              <w:t xml:space="preserve">oad </w:t>
            </w:r>
            <w:r w:rsidRPr="00C14BC7">
              <w:rPr>
                <w:noProof/>
              </w:rPr>
              <w:t xml:space="preserve">test </w:t>
            </w:r>
            <w:r>
              <w:rPr>
                <w:noProof/>
              </w:rPr>
              <w:t>(if applicable)</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B85EB8" w:rsidP="00D815A3">
            <w:pPr>
              <w:jc w:val="left"/>
              <w:rPr>
                <w:noProof/>
              </w:rPr>
            </w:pPr>
            <w:r w:rsidRPr="00C14BC7">
              <w:rPr>
                <w:noProof/>
              </w:rPr>
              <w:t>Required</w:t>
            </w:r>
            <w:r w:rsidRPr="00C14BC7" w:rsidDel="00583C7C">
              <w:rPr>
                <w:noProof/>
              </w:rPr>
              <w:t xml:space="preserve"> </w:t>
            </w:r>
            <w:r w:rsidRPr="00C14BC7">
              <w:rPr>
                <w:noProof/>
              </w:rPr>
              <w:t xml:space="preserve">demonstration tests for all fuels for which the type approval is granted per vehicle type </w:t>
            </w:r>
            <w:r>
              <w:rPr>
                <w:noProof/>
              </w:rPr>
              <w:t xml:space="preserve"> and a </w:t>
            </w:r>
            <w:r w:rsidRPr="00C14BC7">
              <w:rPr>
                <w:noProof/>
              </w:rPr>
              <w:t>declaration of compliance for all fuels, all payloads and all applicable vehicle types</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371648">
            <w:pPr>
              <w:pStyle w:val="ListParagraph"/>
              <w:spacing w:after="120" w:line="240" w:lineRule="auto"/>
              <w:ind w:left="112"/>
              <w:rPr>
                <w:rFonts w:ascii="Times New Roman" w:hAnsi="Times New Roman" w:cs="Times New Roman"/>
                <w:noProof/>
              </w:rPr>
            </w:pPr>
            <w:r w:rsidRPr="00C14BC7">
              <w:rPr>
                <w:rFonts w:ascii="Times New Roman" w:hAnsi="Times New Roman" w:cs="Times New Roman"/>
                <w:noProof/>
                <w:sz w:val="24"/>
              </w:rPr>
              <w:t>(see engine requirements)</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D815A3">
            <w:pPr>
              <w:jc w:val="left"/>
              <w:rPr>
                <w:noProof/>
              </w:rPr>
            </w:pPr>
            <w:r w:rsidRPr="00C14BC7">
              <w:rPr>
                <w:noProof/>
              </w:rPr>
              <w:t xml:space="preserve">Required yearly </w:t>
            </w:r>
            <w:r w:rsidR="009978A8">
              <w:rPr>
                <w:noProof/>
              </w:rPr>
              <w:t>for an adequate number of</w:t>
            </w:r>
            <w:r w:rsidRPr="00C14BC7">
              <w:rPr>
                <w:noProof/>
              </w:rPr>
              <w:t xml:space="preserve"> vehicle</w:t>
            </w:r>
            <w:r w:rsidR="009978A8">
              <w:rPr>
                <w:noProof/>
              </w:rPr>
              <w:t xml:space="preserve"> types</w:t>
            </w:r>
            <w:r w:rsidRPr="00C14BC7">
              <w:rPr>
                <w:noProof/>
              </w:rPr>
              <w:t xml:space="preserve"> on any fuel and on any vehicle category</w:t>
            </w:r>
            <w:r w:rsidR="009978A8">
              <w:rPr>
                <w:noProof/>
              </w:rPr>
              <w:t xml:space="preserve"> covered by the emission type approval</w:t>
            </w:r>
            <w:r w:rsidRPr="00C14BC7">
              <w:rPr>
                <w:noProof/>
              </w:rPr>
              <w:t xml:space="preserve"> </w:t>
            </w:r>
          </w:p>
          <w:p w:rsidR="00AB41E5" w:rsidRPr="00C14BC7" w:rsidRDefault="00AB41E5" w:rsidP="00D815A3">
            <w:pPr>
              <w:jc w:val="left"/>
              <w:rPr>
                <w:noProof/>
              </w:rPr>
            </w:pP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AA47DD" w:rsidP="00371648">
            <w:pPr>
              <w:rPr>
                <w:noProof/>
              </w:rPr>
            </w:pPr>
            <w:r>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B41E5" w:rsidRPr="00C14BC7" w:rsidRDefault="00AB41E5" w:rsidP="00371648">
            <w:pPr>
              <w:rPr>
                <w:noProof/>
              </w:rPr>
            </w:pPr>
            <w:r w:rsidRPr="00C14BC7">
              <w:rPr>
                <w:noProof/>
              </w:rPr>
              <w:t>Required/Optional</w:t>
            </w:r>
          </w:p>
        </w:tc>
        <w:tc>
          <w:tcPr>
            <w:tcW w:w="655" w:type="pct"/>
            <w:tcBorders>
              <w:top w:val="single" w:sz="2" w:space="0" w:color="auto"/>
              <w:left w:val="single" w:sz="2" w:space="0" w:color="auto"/>
              <w:bottom w:val="single" w:sz="2" w:space="0" w:color="auto"/>
              <w:right w:val="single" w:sz="2" w:space="0" w:color="auto"/>
            </w:tcBorders>
          </w:tcPr>
          <w:p w:rsidR="00AB41E5" w:rsidRPr="00C14BC7" w:rsidRDefault="00AA47DD" w:rsidP="00371648">
            <w:pPr>
              <w:rPr>
                <w:noProof/>
              </w:rPr>
            </w:pPr>
            <w:r>
              <w:rPr>
                <w:noProof/>
              </w:rPr>
              <w:t>Optional</w:t>
            </w:r>
          </w:p>
        </w:tc>
      </w:tr>
      <w:tr w:rsidR="00AA47DD" w:rsidRPr="00C14BC7" w:rsidTr="00D35C28">
        <w:trPr>
          <w:trHeight w:val="469"/>
        </w:trPr>
        <w:tc>
          <w:tcPr>
            <w:tcW w:w="869"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CO</w:t>
            </w:r>
            <w:r>
              <w:rPr>
                <w:noProof/>
                <w:vertAlign w:val="subscript"/>
              </w:rPr>
              <w:t>2,</w:t>
            </w:r>
            <w:r>
              <w:rPr>
                <w:noProof/>
              </w:rPr>
              <w:t>emissions, fuel/energy consumption, zero-emissions/electric range determination of a vehicle</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Issue VECTO licence</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For components</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 xml:space="preserve">Not </w:t>
            </w:r>
            <w:r>
              <w:rPr>
                <w:noProof/>
              </w:rPr>
              <w:t>required</w:t>
            </w:r>
          </w:p>
        </w:tc>
        <w:tc>
          <w:tcPr>
            <w:tcW w:w="656" w:type="pct"/>
            <w:tcBorders>
              <w:top w:val="single" w:sz="2" w:space="0" w:color="auto"/>
              <w:left w:val="single" w:sz="2" w:space="0" w:color="auto"/>
              <w:bottom w:val="single" w:sz="2" w:space="0" w:color="auto"/>
              <w:right w:val="single" w:sz="2" w:space="0" w:color="auto"/>
            </w:tcBorders>
          </w:tcPr>
          <w:p w:rsidR="00AA47DD" w:rsidRPr="00C14BC7" w:rsidDel="002D616B" w:rsidRDefault="00AA47DD" w:rsidP="00AA47DD">
            <w:pPr>
              <w:rPr>
                <w:noProof/>
              </w:rPr>
            </w:pPr>
            <w:r w:rsidRPr="00C14BC7">
              <w:rPr>
                <w:noProof/>
              </w:rPr>
              <w:t xml:space="preserve">Not </w:t>
            </w:r>
            <w:r>
              <w:rPr>
                <w:noProof/>
              </w:rPr>
              <w:t>required</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Pr="00C14BC7" w:rsidDel="002D616B" w:rsidRDefault="00AA47DD" w:rsidP="00AA47DD">
            <w:pPr>
              <w:rPr>
                <w:noProof/>
              </w:rPr>
            </w:pPr>
            <w:r>
              <w:rPr>
                <w:noProof/>
              </w:rPr>
              <w:t>Optional</w:t>
            </w:r>
          </w:p>
        </w:tc>
      </w:tr>
      <w:tr w:rsidR="00AA47DD" w:rsidRPr="00C14BC7" w:rsidTr="00D35C28">
        <w:trPr>
          <w:trHeight w:val="469"/>
        </w:trPr>
        <w:tc>
          <w:tcPr>
            <w:tcW w:w="869" w:type="pct"/>
            <w:tcBorders>
              <w:top w:val="single" w:sz="2" w:space="0" w:color="auto"/>
              <w:left w:val="single" w:sz="2" w:space="0" w:color="auto"/>
              <w:bottom w:val="single" w:sz="2" w:space="0" w:color="auto"/>
              <w:right w:val="single" w:sz="2" w:space="0" w:color="auto"/>
            </w:tcBorders>
            <w:shd w:val="clear" w:color="auto" w:fill="auto"/>
          </w:tcPr>
          <w:p w:rsidR="00AA47DD" w:rsidRDefault="00AA47DD" w:rsidP="00AA47DD">
            <w:pPr>
              <w:rPr>
                <w:noProof/>
              </w:rPr>
            </w:pPr>
            <w:r>
              <w:rPr>
                <w:noProof/>
              </w:rPr>
              <w:t>Energy efficiency of trailers</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Issue VECTO licence</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Del="002D616B" w:rsidRDefault="00AA47DD" w:rsidP="00AA47DD">
            <w:pPr>
              <w:rPr>
                <w:noProof/>
              </w:rPr>
            </w:pPr>
            <w:r>
              <w:rPr>
                <w:noProof/>
              </w:rPr>
              <w:t>For components</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Not required</w:t>
            </w:r>
          </w:p>
        </w:tc>
        <w:tc>
          <w:tcPr>
            <w:tcW w:w="656" w:type="pct"/>
            <w:tcBorders>
              <w:top w:val="single" w:sz="2" w:space="0" w:color="auto"/>
              <w:left w:val="single" w:sz="2" w:space="0" w:color="auto"/>
              <w:bottom w:val="single" w:sz="2" w:space="0" w:color="auto"/>
              <w:right w:val="single" w:sz="2" w:space="0" w:color="auto"/>
            </w:tcBorders>
          </w:tcPr>
          <w:p w:rsidR="00AA47DD" w:rsidRDefault="00AA47DD" w:rsidP="00AA47DD">
            <w:pPr>
              <w:rPr>
                <w:noProof/>
              </w:rPr>
            </w:pPr>
            <w:r>
              <w:rPr>
                <w:noProof/>
              </w:rPr>
              <w:t>Not required</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Del="002D616B"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Default="00AA47DD" w:rsidP="00AA47DD">
            <w:pPr>
              <w:rPr>
                <w:noProof/>
              </w:rPr>
            </w:pPr>
            <w:r>
              <w:rPr>
                <w:noProof/>
              </w:rPr>
              <w:t>Optional</w:t>
            </w:r>
          </w:p>
        </w:tc>
      </w:tr>
      <w:tr w:rsidR="00AA47DD" w:rsidRPr="00C14BC7" w:rsidTr="00D35C28">
        <w:trPr>
          <w:trHeight w:val="469"/>
        </w:trPr>
        <w:tc>
          <w:tcPr>
            <w:tcW w:w="869"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 xml:space="preserve">Verification </w:t>
            </w:r>
            <w:r>
              <w:rPr>
                <w:noProof/>
              </w:rPr>
              <w:t>t</w:t>
            </w:r>
            <w:r w:rsidRPr="00C14BC7">
              <w:rPr>
                <w:noProof/>
              </w:rPr>
              <w:t xml:space="preserve">esting </w:t>
            </w:r>
            <w:r>
              <w:rPr>
                <w:noProof/>
              </w:rPr>
              <w:t>p</w:t>
            </w:r>
            <w:r w:rsidRPr="00C14BC7">
              <w:rPr>
                <w:noProof/>
              </w:rPr>
              <w:t>rocedure</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6" w:type="pct"/>
            <w:tcBorders>
              <w:top w:val="single" w:sz="2" w:space="0" w:color="auto"/>
              <w:left w:val="single" w:sz="2" w:space="0" w:color="auto"/>
              <w:bottom w:val="single" w:sz="2" w:space="0" w:color="auto"/>
              <w:right w:val="single" w:sz="2" w:space="0" w:color="auto"/>
            </w:tcBorders>
          </w:tcPr>
          <w:p w:rsidR="00AA47DD" w:rsidRPr="00C14BC7" w:rsidDel="002D616B" w:rsidRDefault="00AA47DD" w:rsidP="00AA47DD">
            <w:pPr>
              <w:rPr>
                <w:noProof/>
              </w:rPr>
            </w:pPr>
            <w:r>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Pr="00C14BC7" w:rsidDel="002D616B" w:rsidRDefault="00AA47DD" w:rsidP="00AA47DD">
            <w:pPr>
              <w:rPr>
                <w:noProof/>
              </w:rPr>
            </w:pPr>
            <w:r>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A47DD" w:rsidRPr="00C14BC7" w:rsidRDefault="00AA47DD" w:rsidP="00AA47DD">
            <w:pPr>
              <w:rPr>
                <w:noProof/>
              </w:rPr>
            </w:pPr>
            <w:r w:rsidRPr="00C14BC7">
              <w:rPr>
                <w:noProof/>
              </w:rPr>
              <w:t>Crankcase emissions</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9978A8" w:rsidP="00D815A3">
            <w:pPr>
              <w:jc w:val="left"/>
              <w:rPr>
                <w:noProof/>
              </w:rPr>
            </w:pPr>
            <w:r>
              <w:rPr>
                <w:noProof/>
              </w:rPr>
              <w:t>Check i</w:t>
            </w:r>
            <w:r w:rsidR="00AA47DD" w:rsidRPr="00C14BC7">
              <w:rPr>
                <w:noProof/>
              </w:rPr>
              <w:t>nstallation of closed crankc</w:t>
            </w:r>
            <w:r>
              <w:rPr>
                <w:noProof/>
              </w:rPr>
              <w:t>ase system or routing</w:t>
            </w:r>
            <w:r w:rsidR="00AA47DD" w:rsidRPr="00C14BC7">
              <w:rPr>
                <w:noProof/>
              </w:rPr>
              <w:t xml:space="preserve"> to the tailpipe</w:t>
            </w:r>
            <w:r>
              <w:rPr>
                <w:noProof/>
              </w:rPr>
              <w:t xml:space="preserve"> </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 xml:space="preserve">Emissions </w:t>
            </w:r>
            <w:r>
              <w:rPr>
                <w:noProof/>
              </w:rPr>
              <w:t>d</w:t>
            </w:r>
            <w:r w:rsidRPr="00C14BC7">
              <w:rPr>
                <w:noProof/>
              </w:rPr>
              <w:t>urability</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Declaration</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Optiona</w:t>
            </w:r>
            <w:r>
              <w:rPr>
                <w:noProof/>
              </w:rPr>
              <w:t>l</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Required</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A47DD" w:rsidRPr="00C14BC7" w:rsidRDefault="00AA47DD" w:rsidP="00AA47DD">
            <w:pPr>
              <w:rPr>
                <w:noProof/>
              </w:rPr>
            </w:pPr>
            <w:r w:rsidRPr="00C14BC7">
              <w:rPr>
                <w:noProof/>
              </w:rPr>
              <w:t xml:space="preserve">Battery </w:t>
            </w:r>
            <w:r>
              <w:rPr>
                <w:noProof/>
              </w:rPr>
              <w:t>d</w:t>
            </w:r>
            <w:r w:rsidRPr="00C14BC7">
              <w:rPr>
                <w:noProof/>
              </w:rPr>
              <w:t>urability</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Declaration</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A47DD" w:rsidRPr="00C14BC7" w:rsidRDefault="00AA47DD" w:rsidP="00AA47DD">
            <w:pPr>
              <w:rPr>
                <w:noProof/>
              </w:rPr>
            </w:pPr>
            <w:r w:rsidRPr="00C14BC7">
              <w:rPr>
                <w:noProof/>
              </w:rPr>
              <w:t xml:space="preserve">On-board diagnostics (OBD family level) </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Declaration</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Optional</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Required</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shd w:val="clear" w:color="auto" w:fill="auto"/>
            <w:hideMark/>
          </w:tcPr>
          <w:p w:rsidR="00AA47DD" w:rsidRPr="00C14BC7" w:rsidRDefault="00AA47DD" w:rsidP="00AA47DD">
            <w:pPr>
              <w:rPr>
                <w:noProof/>
              </w:rPr>
            </w:pPr>
            <w:r w:rsidRPr="00C14BC7">
              <w:rPr>
                <w:noProof/>
              </w:rPr>
              <w:t>On-board monitoring (OBM family level)</w:t>
            </w:r>
          </w:p>
        </w:tc>
        <w:tc>
          <w:tcPr>
            <w:tcW w:w="822"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Declaration and demonstration</w:t>
            </w:r>
          </w:p>
        </w:tc>
        <w:tc>
          <w:tcPr>
            <w:tcW w:w="65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sidRPr="00C14BC7">
              <w:rPr>
                <w:noProof/>
              </w:rPr>
              <w:t>Not required</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shd w:val="clear" w:color="auto" w:fill="auto"/>
          </w:tcPr>
          <w:p w:rsidR="00AA47DD" w:rsidRPr="00C14BC7" w:rsidRDefault="00AA47DD" w:rsidP="00AA47DD">
            <w:pPr>
              <w:rPr>
                <w:noProof/>
              </w:rPr>
            </w:pPr>
            <w:r>
              <w:rPr>
                <w:noProof/>
              </w:rPr>
              <w:t>Required</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Anti-tampering</w:t>
            </w:r>
            <w:r>
              <w:rPr>
                <w:noProof/>
              </w:rPr>
              <w:t>,</w:t>
            </w:r>
            <w:r w:rsidRPr="00C14BC7">
              <w:rPr>
                <w:noProof/>
              </w:rPr>
              <w:t xml:space="preserve"> </w:t>
            </w:r>
            <w:r>
              <w:rPr>
                <w:noProof/>
              </w:rPr>
              <w:t>s</w:t>
            </w:r>
            <w:r w:rsidRPr="00C14BC7">
              <w:rPr>
                <w:noProof/>
              </w:rPr>
              <w:t>ecurity</w:t>
            </w:r>
            <w:r>
              <w:rPr>
                <w:noProof/>
              </w:rPr>
              <w:t xml:space="preserve"> and</w:t>
            </w:r>
            <w:r w:rsidRPr="00C14BC7">
              <w:rPr>
                <w:noProof/>
              </w:rPr>
              <w:t xml:space="preserve"> </w:t>
            </w:r>
            <w:r>
              <w:rPr>
                <w:noProof/>
              </w:rPr>
              <w:t>c</w:t>
            </w:r>
            <w:r w:rsidRPr="00C14BC7">
              <w:rPr>
                <w:noProof/>
              </w:rPr>
              <w:t>ybersecurity</w:t>
            </w:r>
          </w:p>
        </w:tc>
        <w:tc>
          <w:tcPr>
            <w:tcW w:w="822"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jc w:val="left"/>
              <w:rPr>
                <w:noProof/>
              </w:rPr>
            </w:pPr>
            <w:r w:rsidRPr="00C14BC7">
              <w:rPr>
                <w:noProof/>
              </w:rPr>
              <w:t>Declaration and documentation</w:t>
            </w:r>
          </w:p>
        </w:tc>
        <w:tc>
          <w:tcPr>
            <w:tcW w:w="65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Pr>
                <w:noProof/>
              </w:rPr>
              <w:t>Required</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Adaptive controls (</w:t>
            </w:r>
            <w:r>
              <w:rPr>
                <w:noProof/>
              </w:rPr>
              <w:t>where</w:t>
            </w:r>
            <w:r w:rsidRPr="00C14BC7">
              <w:rPr>
                <w:noProof/>
              </w:rPr>
              <w:t xml:space="preserve"> applicable)</w:t>
            </w:r>
          </w:p>
        </w:tc>
        <w:tc>
          <w:tcPr>
            <w:tcW w:w="822"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jc w:val="left"/>
              <w:rPr>
                <w:noProof/>
              </w:rPr>
            </w:pPr>
            <w:r w:rsidRPr="00C14BC7">
              <w:rPr>
                <w:noProof/>
              </w:rPr>
              <w:t>Declaration</w:t>
            </w:r>
          </w:p>
        </w:tc>
        <w:tc>
          <w:tcPr>
            <w:tcW w:w="65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r w:rsidRPr="00C14BC7" w:rsidDel="009736E8">
              <w:rPr>
                <w:noProof/>
              </w:rPr>
              <w:t xml:space="preserve"> </w:t>
            </w:r>
          </w:p>
        </w:tc>
        <w:tc>
          <w:tcPr>
            <w:tcW w:w="664"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r w:rsidRPr="00C14BC7" w:rsidDel="009736E8">
              <w:rPr>
                <w:noProof/>
              </w:rPr>
              <w:t xml:space="preserve"> </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r w:rsidRPr="00C14BC7" w:rsidDel="009736E8">
              <w:rPr>
                <w:noProof/>
              </w:rPr>
              <w:t xml:space="preserve"> </w:t>
            </w:r>
          </w:p>
        </w:tc>
        <w:tc>
          <w:tcPr>
            <w:tcW w:w="67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Pr>
                <w:noProof/>
              </w:rPr>
              <w:t>Optional</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r w:rsidR="00AA47DD" w:rsidRPr="00C14BC7" w:rsidTr="00D35C28">
        <w:tc>
          <w:tcPr>
            <w:tcW w:w="869"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Geofencing technologies (</w:t>
            </w:r>
            <w:r>
              <w:rPr>
                <w:noProof/>
              </w:rPr>
              <w:t>where</w:t>
            </w:r>
            <w:r w:rsidRPr="00C14BC7">
              <w:rPr>
                <w:noProof/>
              </w:rPr>
              <w:t xml:space="preserve"> applicable)</w:t>
            </w:r>
          </w:p>
        </w:tc>
        <w:tc>
          <w:tcPr>
            <w:tcW w:w="822"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jc w:val="left"/>
              <w:rPr>
                <w:noProof/>
              </w:rPr>
            </w:pPr>
            <w:r w:rsidRPr="00C14BC7">
              <w:rPr>
                <w:noProof/>
              </w:rPr>
              <w:t>Declaration and demonstration</w:t>
            </w:r>
          </w:p>
        </w:tc>
        <w:tc>
          <w:tcPr>
            <w:tcW w:w="65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56"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Not required</w:t>
            </w:r>
          </w:p>
        </w:tc>
        <w:tc>
          <w:tcPr>
            <w:tcW w:w="677"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Pr>
                <w:noProof/>
              </w:rPr>
              <w:t>Required</w:t>
            </w:r>
          </w:p>
        </w:tc>
        <w:tc>
          <w:tcPr>
            <w:tcW w:w="655" w:type="pct"/>
            <w:tcBorders>
              <w:top w:val="single" w:sz="2" w:space="0" w:color="auto"/>
              <w:left w:val="single" w:sz="2" w:space="0" w:color="auto"/>
              <w:bottom w:val="single" w:sz="2" w:space="0" w:color="auto"/>
              <w:right w:val="single" w:sz="2" w:space="0" w:color="auto"/>
            </w:tcBorders>
          </w:tcPr>
          <w:p w:rsidR="00AA47DD" w:rsidRPr="00C14BC7" w:rsidRDefault="00AA47DD" w:rsidP="00AA47DD">
            <w:pPr>
              <w:rPr>
                <w:noProof/>
              </w:rPr>
            </w:pPr>
            <w:r w:rsidRPr="00C14BC7">
              <w:rPr>
                <w:noProof/>
              </w:rPr>
              <w:t>Optional</w:t>
            </w:r>
          </w:p>
        </w:tc>
      </w:tr>
    </w:tbl>
    <w:p w:rsidR="00475752" w:rsidRPr="00C14BC7" w:rsidRDefault="00475752">
      <w:pPr>
        <w:spacing w:before="0" w:after="200" w:line="276" w:lineRule="auto"/>
        <w:jc w:val="left"/>
        <w:rPr>
          <w:b/>
          <w:bCs/>
          <w:noProof/>
          <w:sz w:val="19"/>
          <w:szCs w:val="19"/>
        </w:rPr>
      </w:pPr>
      <w:r w:rsidRPr="00C14BC7">
        <w:rPr>
          <w:b/>
          <w:bCs/>
          <w:noProof/>
          <w:sz w:val="19"/>
          <w:szCs w:val="19"/>
        </w:rPr>
        <w:br w:type="page"/>
      </w:r>
    </w:p>
    <w:p w:rsidR="00FB5AC3" w:rsidRPr="00C14BC7" w:rsidRDefault="00FB5AC3" w:rsidP="00FB5AC3">
      <w:pPr>
        <w:rPr>
          <w:b/>
          <w:bCs/>
          <w:noProof/>
          <w:sz w:val="19"/>
          <w:szCs w:val="19"/>
        </w:rPr>
      </w:pPr>
    </w:p>
    <w:p w:rsidR="00FB5AC3" w:rsidRPr="00C14BC7" w:rsidRDefault="00FB5AC3" w:rsidP="00FB5AC3">
      <w:pPr>
        <w:rPr>
          <w:rFonts w:cstheme="minorHAnsi"/>
          <w:b/>
          <w:iCs/>
          <w:noProof/>
          <w:szCs w:val="16"/>
        </w:rPr>
      </w:pPr>
      <w:r w:rsidRPr="00C14BC7">
        <w:rPr>
          <w:rFonts w:cstheme="minorHAnsi"/>
          <w:b/>
          <w:iCs/>
          <w:noProof/>
          <w:szCs w:val="16"/>
        </w:rPr>
        <w:t xml:space="preserve">Table 5: Application of test requirements </w:t>
      </w:r>
      <w:r w:rsidR="008D5DDE">
        <w:rPr>
          <w:rFonts w:cstheme="minorHAnsi"/>
          <w:b/>
          <w:iCs/>
          <w:noProof/>
          <w:szCs w:val="16"/>
        </w:rPr>
        <w:t>and declarations</w:t>
      </w:r>
      <w:r w:rsidR="008D5DDE" w:rsidRPr="00C14BC7">
        <w:rPr>
          <w:rFonts w:cstheme="minorHAnsi"/>
          <w:b/>
          <w:iCs/>
          <w:noProof/>
          <w:szCs w:val="16"/>
        </w:rPr>
        <w:t xml:space="preserve"> </w:t>
      </w:r>
      <w:r w:rsidRPr="00C14BC7">
        <w:rPr>
          <w:rFonts w:cstheme="minorHAnsi"/>
          <w:b/>
          <w:iCs/>
          <w:noProof/>
          <w:szCs w:val="16"/>
        </w:rPr>
        <w:t xml:space="preserve">for type-approval and extensions of engines intended for </w:t>
      </w: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Pr="00C14BC7">
        <w:rPr>
          <w:b/>
          <w:noProof/>
        </w:rPr>
        <w:t xml:space="preserve"> </w:t>
      </w:r>
      <w:r w:rsidRPr="00C14BC7">
        <w:rPr>
          <w:rFonts w:cstheme="minorHAnsi"/>
          <w:b/>
          <w:iCs/>
          <w:noProof/>
          <w:szCs w:val="16"/>
        </w:rPr>
        <w:t>vehicles for manufacturers</w:t>
      </w:r>
    </w:p>
    <w:tbl>
      <w:tblPr>
        <w:tblW w:w="5000" w:type="pct"/>
        <w:tblLook w:val="04A0" w:firstRow="1" w:lastRow="0" w:firstColumn="1" w:lastColumn="0" w:noHBand="0" w:noVBand="1"/>
      </w:tblPr>
      <w:tblGrid>
        <w:gridCol w:w="3937"/>
        <w:gridCol w:w="4389"/>
        <w:gridCol w:w="3232"/>
        <w:gridCol w:w="3229"/>
      </w:tblGrid>
      <w:tr w:rsidR="00FB5AC3" w:rsidRPr="00C14BC7" w:rsidTr="00943999">
        <w:trPr>
          <w:trHeight w:val="294"/>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 for each fuel</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r>
      <w:tr w:rsidR="00FB5AC3" w:rsidRPr="00C14BC7" w:rsidTr="00943999">
        <w:trPr>
          <w:trHeight w:val="885"/>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Gaseous pollutants, PM and PN and CO</w:t>
            </w:r>
            <w:r w:rsidRPr="00C14BC7">
              <w:rPr>
                <w:noProof/>
                <w:vertAlign w:val="subscript"/>
              </w:rPr>
              <w:t>2</w:t>
            </w:r>
            <w:r w:rsidRPr="00C14BC7">
              <w:rPr>
                <w:noProof/>
              </w:rPr>
              <w:t xml:space="preserve"> emissions, fuel consumption on transient cycle (WHTC Cold and Hot)</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FB5AC3" w:rsidP="00D815A3">
            <w:pPr>
              <w:jc w:val="left"/>
              <w:rPr>
                <w:noProof/>
              </w:rPr>
            </w:pPr>
            <w:r w:rsidRPr="00C14BC7">
              <w:rPr>
                <w:noProof/>
              </w:rPr>
              <w:t xml:space="preserve">Required on the parent engine of the emission family </w:t>
            </w:r>
            <w:r w:rsidR="009978A8">
              <w:rPr>
                <w:noProof/>
              </w:rPr>
              <w:t>and d</w:t>
            </w:r>
            <w:r w:rsidRPr="00C14BC7">
              <w:rPr>
                <w:noProof/>
              </w:rPr>
              <w:t>eclaration for all family members**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 on an engine out of the family</w:t>
            </w:r>
          </w:p>
        </w:tc>
        <w:tc>
          <w:tcPr>
            <w:tcW w:w="1092" w:type="pct"/>
            <w:vMerge w:val="restart"/>
            <w:tcBorders>
              <w:top w:val="single" w:sz="2" w:space="0" w:color="auto"/>
              <w:left w:val="single" w:sz="2" w:space="0" w:color="auto"/>
              <w:right w:val="single" w:sz="2" w:space="0" w:color="auto"/>
            </w:tcBorders>
            <w:vAlign w:val="center"/>
          </w:tcPr>
          <w:p w:rsidR="00FB5AC3" w:rsidRPr="00C14BC7" w:rsidRDefault="00D35C28" w:rsidP="00371648">
            <w:pPr>
              <w:jc w:val="center"/>
              <w:rPr>
                <w:noProof/>
              </w:rPr>
            </w:pPr>
            <w:r>
              <w:rPr>
                <w:noProof/>
              </w:rPr>
              <w:t>Performed only with the complete vehicle as in Tables 3 and 4</w:t>
            </w:r>
          </w:p>
        </w:tc>
      </w:tr>
      <w:tr w:rsidR="00FB5AC3" w:rsidRPr="00C14BC7" w:rsidTr="00943999">
        <w:trPr>
          <w:trHeight w:val="685"/>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9978A8">
            <w:pPr>
              <w:rPr>
                <w:strike/>
                <w:noProof/>
              </w:rPr>
            </w:pPr>
            <w:r>
              <w:rPr>
                <w:noProof/>
              </w:rPr>
              <w:t>E</w:t>
            </w:r>
            <w:r w:rsidR="00FB5AC3" w:rsidRPr="00C14BC7">
              <w:rPr>
                <w:noProof/>
              </w:rPr>
              <w:t xml:space="preserve">ngine </w:t>
            </w:r>
            <w:r w:rsidR="00D35C28">
              <w:rPr>
                <w:noProof/>
              </w:rPr>
              <w:t>tests</w:t>
            </w:r>
            <w:r>
              <w:rPr>
                <w:noProof/>
              </w:rPr>
              <w:t xml:space="preserve"> for verifying data required for CO</w:t>
            </w:r>
            <w:r w:rsidRPr="00943999">
              <w:rPr>
                <w:noProof/>
                <w:vertAlign w:val="subscript"/>
              </w:rPr>
              <w:t>2</w:t>
            </w:r>
            <w:r>
              <w:rPr>
                <w:noProof/>
              </w:rPr>
              <w:t xml:space="preserve"> determination</w:t>
            </w:r>
            <w:r w:rsidR="00D35C28" w:rsidRPr="00C14BC7">
              <w:rPr>
                <w:noProof/>
              </w:rPr>
              <w:t xml:space="preserve"> </w:t>
            </w:r>
          </w:p>
        </w:tc>
        <w:tc>
          <w:tcPr>
            <w:tcW w:w="1484" w:type="pct"/>
            <w:tcBorders>
              <w:top w:val="single" w:sz="2" w:space="0" w:color="auto"/>
              <w:left w:val="single" w:sz="2" w:space="0" w:color="auto"/>
              <w:bottom w:val="single" w:sz="2" w:space="0" w:color="auto"/>
              <w:right w:val="single" w:sz="2" w:space="0" w:color="auto"/>
            </w:tcBorders>
          </w:tcPr>
          <w:p w:rsidR="007E2B80" w:rsidRPr="00C14BC7" w:rsidRDefault="00764A86" w:rsidP="007E2B80">
            <w:pPr>
              <w:rPr>
                <w:noProof/>
              </w:rPr>
            </w:pPr>
            <w:r>
              <w:rPr>
                <w:noProof/>
              </w:rPr>
              <w:t xml:space="preserve">Required </w:t>
            </w:r>
          </w:p>
          <w:p w:rsidR="00FB5AC3" w:rsidRPr="00C14BC7" w:rsidRDefault="00FB5AC3" w:rsidP="00371648">
            <w:pPr>
              <w:rPr>
                <w:strike/>
                <w:noProof/>
              </w:rPr>
            </w:pP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764A86" w:rsidP="00371648">
            <w:pPr>
              <w:rPr>
                <w:strike/>
                <w:noProof/>
              </w:rPr>
            </w:pPr>
            <w:r>
              <w:rPr>
                <w:noProof/>
              </w:rPr>
              <w:t>Required</w:t>
            </w:r>
            <w:r w:rsidR="00FB5AC3" w:rsidRPr="00C14BC7">
              <w:rPr>
                <w:noProof/>
              </w:rPr>
              <w:t xml:space="preserve"> </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764A86">
        <w:trPr>
          <w:trHeight w:val="504"/>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Continuous/periodic regeneration</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943999">
        <w:trPr>
          <w:trHeight w:val="494"/>
        </w:trPr>
        <w:tc>
          <w:tcPr>
            <w:tcW w:w="1331"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Crankcase emissions</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9978A8" w:rsidP="00371648">
            <w:pPr>
              <w:rPr>
                <w:noProof/>
              </w:rPr>
            </w:pPr>
            <w:r>
              <w:rPr>
                <w:noProof/>
              </w:rPr>
              <w:t>Check i</w:t>
            </w:r>
            <w:r w:rsidRPr="00C14BC7">
              <w:rPr>
                <w:noProof/>
              </w:rPr>
              <w:t>nstallation of closed crankc</w:t>
            </w:r>
            <w:r>
              <w:rPr>
                <w:noProof/>
              </w:rPr>
              <w:t>ase system or routing</w:t>
            </w:r>
            <w:r w:rsidRPr="00C14BC7">
              <w:rPr>
                <w:noProof/>
              </w:rPr>
              <w:t xml:space="preserve"> to the tailpipe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943999">
        <w:trPr>
          <w:trHeight w:val="484"/>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Emissions Durability</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943999">
        <w:trPr>
          <w:trHeight w:val="294"/>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On-board diagnostics (OBD family level)</w:t>
            </w:r>
          </w:p>
        </w:tc>
        <w:tc>
          <w:tcPr>
            <w:tcW w:w="1484"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943999">
        <w:trPr>
          <w:trHeight w:val="294"/>
        </w:trPr>
        <w:tc>
          <w:tcPr>
            <w:tcW w:w="1331"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On-board monitoring (OBM family level)</w:t>
            </w:r>
          </w:p>
        </w:tc>
        <w:tc>
          <w:tcPr>
            <w:tcW w:w="1484" w:type="pct"/>
            <w:tcBorders>
              <w:top w:val="single" w:sz="2" w:space="0" w:color="auto"/>
              <w:left w:val="single" w:sz="2" w:space="0" w:color="auto"/>
              <w:bottom w:val="single" w:sz="2" w:space="0" w:color="auto"/>
              <w:right w:val="single" w:sz="2" w:space="0" w:color="auto"/>
            </w:tcBorders>
            <w:vAlign w:val="center"/>
          </w:tcPr>
          <w:p w:rsidR="00FB5AC3" w:rsidRPr="00C14BC7" w:rsidRDefault="00D35C28" w:rsidP="00371648">
            <w:pPr>
              <w:rPr>
                <w:noProof/>
              </w:rPr>
            </w:pPr>
            <w:r>
              <w:rPr>
                <w:noProof/>
              </w:rPr>
              <w:t>Performed only with the complete vehicle as in Tables 3 and 4</w:t>
            </w:r>
          </w:p>
        </w:tc>
        <w:tc>
          <w:tcPr>
            <w:tcW w:w="1093" w:type="pct"/>
            <w:tcBorders>
              <w:left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2" w:type="pct"/>
            <w:vMerge/>
            <w:tcBorders>
              <w:left w:val="single" w:sz="2" w:space="0" w:color="auto"/>
              <w:right w:val="single" w:sz="2" w:space="0" w:color="auto"/>
            </w:tcBorders>
          </w:tcPr>
          <w:p w:rsidR="00FB5AC3" w:rsidRPr="00C14BC7" w:rsidRDefault="00FB5AC3" w:rsidP="00371648">
            <w:pPr>
              <w:rPr>
                <w:noProof/>
              </w:rPr>
            </w:pPr>
          </w:p>
        </w:tc>
      </w:tr>
      <w:tr w:rsidR="00FB5AC3" w:rsidRPr="00C14BC7" w:rsidTr="00943999">
        <w:trPr>
          <w:trHeight w:val="294"/>
        </w:trPr>
        <w:tc>
          <w:tcPr>
            <w:tcW w:w="1331"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Engine power</w:t>
            </w:r>
          </w:p>
        </w:tc>
        <w:tc>
          <w:tcPr>
            <w:tcW w:w="2577" w:type="pct"/>
            <w:gridSpan w:val="2"/>
            <w:tcBorders>
              <w:top w:val="single" w:sz="2" w:space="0" w:color="auto"/>
              <w:left w:val="single" w:sz="2" w:space="0" w:color="auto"/>
              <w:bottom w:val="single" w:sz="2" w:space="0" w:color="auto"/>
              <w:right w:val="single" w:sz="2" w:space="0" w:color="auto"/>
            </w:tcBorders>
          </w:tcPr>
          <w:p w:rsidR="00FB5AC3" w:rsidRPr="00C14BC7" w:rsidRDefault="00FB5AC3" w:rsidP="00371648">
            <w:pPr>
              <w:jc w:val="center"/>
              <w:rPr>
                <w:noProof/>
              </w:rPr>
            </w:pPr>
            <w:r w:rsidRPr="00C14BC7">
              <w:rPr>
                <w:noProof/>
              </w:rPr>
              <w:t>Required</w:t>
            </w:r>
          </w:p>
        </w:tc>
        <w:tc>
          <w:tcPr>
            <w:tcW w:w="1092" w:type="pct"/>
            <w:vMerge/>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p>
        </w:tc>
      </w:tr>
    </w:tbl>
    <w:p w:rsidR="00FB5AC3" w:rsidRPr="00C14BC7" w:rsidRDefault="00FB5AC3" w:rsidP="00FB5AC3">
      <w:pPr>
        <w:rPr>
          <w:b/>
          <w:bCs/>
          <w:noProof/>
          <w:sz w:val="19"/>
          <w:szCs w:val="19"/>
        </w:rPr>
      </w:pPr>
      <w:r w:rsidRPr="00C14BC7">
        <w:rPr>
          <w:b/>
          <w:bCs/>
          <w:noProof/>
          <w:sz w:val="19"/>
          <w:szCs w:val="19"/>
        </w:rPr>
        <w:t>*</w:t>
      </w:r>
      <w:r w:rsidR="00C14BC7">
        <w:rPr>
          <w:b/>
          <w:bCs/>
          <w:noProof/>
          <w:sz w:val="19"/>
          <w:szCs w:val="19"/>
        </w:rPr>
        <w:t xml:space="preserve"> </w:t>
      </w:r>
      <w:r w:rsidRPr="00C14BC7">
        <w:rPr>
          <w:b/>
          <w:bCs/>
          <w:noProof/>
          <w:sz w:val="19"/>
          <w:szCs w:val="19"/>
        </w:rPr>
        <w:t xml:space="preserve">The type approval authority may request a test to be performed during initial type approval. </w:t>
      </w:r>
    </w:p>
    <w:p w:rsidR="00475752" w:rsidRPr="00C14BC7" w:rsidRDefault="00FB5AC3" w:rsidP="00FB5AC3">
      <w:pPr>
        <w:rPr>
          <w:b/>
          <w:bCs/>
          <w:noProof/>
          <w:sz w:val="19"/>
          <w:szCs w:val="19"/>
        </w:rPr>
      </w:pPr>
      <w:r w:rsidRPr="00C14BC7">
        <w:rPr>
          <w:b/>
          <w:bCs/>
          <w:noProof/>
          <w:sz w:val="19"/>
          <w:szCs w:val="19"/>
        </w:rPr>
        <w:t>** Supported by data of engine testing of all power ratings</w:t>
      </w:r>
      <w:r w:rsidR="00C14BC7">
        <w:rPr>
          <w:b/>
          <w:bCs/>
          <w:noProof/>
          <w:sz w:val="19"/>
          <w:szCs w:val="19"/>
        </w:rPr>
        <w:t>.</w:t>
      </w:r>
    </w:p>
    <w:p w:rsidR="00475752" w:rsidRPr="00C14BC7" w:rsidRDefault="00475752">
      <w:pPr>
        <w:spacing w:before="0" w:after="200" w:line="276" w:lineRule="auto"/>
        <w:jc w:val="left"/>
        <w:rPr>
          <w:b/>
          <w:bCs/>
          <w:noProof/>
          <w:sz w:val="19"/>
          <w:szCs w:val="19"/>
        </w:rPr>
      </w:pPr>
      <w:r w:rsidRPr="00C14BC7">
        <w:rPr>
          <w:b/>
          <w:bCs/>
          <w:noProof/>
          <w:sz w:val="19"/>
          <w:szCs w:val="19"/>
        </w:rPr>
        <w:br w:type="page"/>
      </w:r>
    </w:p>
    <w:p w:rsidR="00FB5AC3" w:rsidRPr="00C14BC7" w:rsidRDefault="00FB5AC3" w:rsidP="00FB5AC3">
      <w:pPr>
        <w:rPr>
          <w:rFonts w:cstheme="minorHAnsi"/>
          <w:b/>
          <w:iCs/>
          <w:noProof/>
          <w:szCs w:val="16"/>
        </w:rPr>
      </w:pPr>
      <w:r w:rsidRPr="00C14BC7">
        <w:rPr>
          <w:rFonts w:cstheme="minorHAnsi"/>
          <w:b/>
          <w:iCs/>
          <w:noProof/>
          <w:szCs w:val="16"/>
        </w:rPr>
        <w:t xml:space="preserve">Table 6: Application of test requirements </w:t>
      </w:r>
      <w:r w:rsidR="008D5DDE">
        <w:rPr>
          <w:rFonts w:cstheme="minorHAnsi"/>
          <w:b/>
          <w:iCs/>
          <w:noProof/>
          <w:szCs w:val="16"/>
        </w:rPr>
        <w:t>and declarations</w:t>
      </w:r>
      <w:r w:rsidR="008D5DDE" w:rsidRPr="00C14BC7">
        <w:rPr>
          <w:rFonts w:cstheme="minorHAnsi"/>
          <w:b/>
          <w:iCs/>
          <w:noProof/>
          <w:szCs w:val="16"/>
        </w:rPr>
        <w:t xml:space="preserve"> </w:t>
      </w:r>
      <w:r w:rsidRPr="00C14BC7">
        <w:rPr>
          <w:rFonts w:cstheme="minorHAnsi"/>
          <w:b/>
          <w:iCs/>
          <w:noProof/>
          <w:szCs w:val="16"/>
        </w:rPr>
        <w:t xml:space="preserve">for type-approval and extensions of engines intended for </w:t>
      </w:r>
      <w:r w:rsidRPr="00C14BC7">
        <w:rPr>
          <w:b/>
          <w:noProof/>
        </w:rPr>
        <w:t>M</w:t>
      </w:r>
      <w:r w:rsidRPr="00C14BC7">
        <w:rPr>
          <w:b/>
          <w:noProof/>
          <w:vertAlign w:val="subscript"/>
        </w:rPr>
        <w:t>2</w:t>
      </w:r>
      <w:r w:rsidRPr="00C14BC7">
        <w:rPr>
          <w:b/>
          <w:noProof/>
        </w:rPr>
        <w:t>, M</w:t>
      </w:r>
      <w:r w:rsidRPr="00C14BC7">
        <w:rPr>
          <w:b/>
          <w:noProof/>
          <w:vertAlign w:val="subscript"/>
        </w:rPr>
        <w:t>3</w:t>
      </w:r>
      <w:r w:rsidRPr="00C14BC7">
        <w:rPr>
          <w:b/>
          <w:noProof/>
        </w:rPr>
        <w:t>, N</w:t>
      </w:r>
      <w:r w:rsidRPr="00C14BC7">
        <w:rPr>
          <w:b/>
          <w:noProof/>
          <w:vertAlign w:val="subscript"/>
        </w:rPr>
        <w:t>2</w:t>
      </w:r>
      <w:r w:rsidRPr="00C14BC7">
        <w:rPr>
          <w:b/>
          <w:noProof/>
        </w:rPr>
        <w:t xml:space="preserve"> and N</w:t>
      </w:r>
      <w:r w:rsidRPr="00C14BC7">
        <w:rPr>
          <w:b/>
          <w:noProof/>
          <w:vertAlign w:val="subscript"/>
        </w:rPr>
        <w:t>3</w:t>
      </w:r>
      <w:r w:rsidRPr="00C14BC7">
        <w:rPr>
          <w:b/>
          <w:noProof/>
        </w:rPr>
        <w:t xml:space="preserve"> </w:t>
      </w:r>
      <w:r w:rsidRPr="00C14BC7">
        <w:rPr>
          <w:rFonts w:cstheme="minorHAnsi"/>
          <w:b/>
          <w:iCs/>
          <w:noProof/>
          <w:szCs w:val="16"/>
        </w:rPr>
        <w:t>vehicles for Member States and recognised third parties/Commission</w:t>
      </w:r>
    </w:p>
    <w:tbl>
      <w:tblPr>
        <w:tblW w:w="5000" w:type="pct"/>
        <w:tblLook w:val="04A0" w:firstRow="1" w:lastRow="0" w:firstColumn="1" w:lastColumn="0" w:noHBand="0" w:noVBand="1"/>
      </w:tblPr>
      <w:tblGrid>
        <w:gridCol w:w="4178"/>
        <w:gridCol w:w="2653"/>
        <w:gridCol w:w="2653"/>
        <w:gridCol w:w="2653"/>
        <w:gridCol w:w="2650"/>
      </w:tblGrid>
      <w:tr w:rsidR="00FB5AC3"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 for each fuel</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FB5AC3" w:rsidP="00BA0889">
            <w:pPr>
              <w:jc w:val="center"/>
              <w:rPr>
                <w:b/>
                <w:noProof/>
              </w:rPr>
            </w:pPr>
            <w:r w:rsidRPr="00C14BC7">
              <w:rPr>
                <w:b/>
                <w:noProof/>
              </w:rPr>
              <w:t xml:space="preserve">Tests at </w:t>
            </w:r>
            <w:r w:rsidR="00BA0889">
              <w:rPr>
                <w:b/>
                <w:noProof/>
              </w:rPr>
              <w:t>in service conformity</w:t>
            </w:r>
          </w:p>
        </w:tc>
        <w:tc>
          <w:tcPr>
            <w:tcW w:w="896" w:type="pct"/>
            <w:tcBorders>
              <w:top w:val="single" w:sz="2" w:space="0" w:color="auto"/>
              <w:left w:val="single" w:sz="2" w:space="0" w:color="auto"/>
              <w:bottom w:val="single" w:sz="2" w:space="0" w:color="auto"/>
              <w:right w:val="single" w:sz="2" w:space="0" w:color="auto"/>
            </w:tcBorders>
          </w:tcPr>
          <w:p w:rsidR="00FB5AC3" w:rsidRPr="00C14BC7" w:rsidRDefault="00BA0889" w:rsidP="00371648">
            <w:pPr>
              <w:jc w:val="center"/>
              <w:rPr>
                <w:b/>
                <w:noProof/>
              </w:rPr>
            </w:pPr>
            <w:r w:rsidRPr="00C14BC7">
              <w:rPr>
                <w:b/>
                <w:noProof/>
              </w:rPr>
              <w:t xml:space="preserve">Tests at </w:t>
            </w:r>
            <w:r>
              <w:rPr>
                <w:b/>
                <w:noProof/>
              </w:rPr>
              <w:t>market surveillance</w:t>
            </w:r>
          </w:p>
        </w:tc>
      </w:tr>
      <w:tr w:rsidR="00FB5AC3"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tcPr>
          <w:p w:rsidR="00FB5AC3" w:rsidRPr="00C14BC7" w:rsidRDefault="0047438F" w:rsidP="00371648">
            <w:pPr>
              <w:jc w:val="center"/>
              <w:rPr>
                <w:b/>
                <w:noProof/>
              </w:rPr>
            </w:pPr>
            <w:r>
              <w:rPr>
                <w:b/>
                <w:noProof/>
              </w:rPr>
              <w:t>Relevant actor</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BA0889" w:rsidP="00371648">
            <w:pPr>
              <w:jc w:val="center"/>
              <w:rPr>
                <w:b/>
                <w:i/>
                <w:noProof/>
              </w:rPr>
            </w:pPr>
            <w:r>
              <w:rPr>
                <w:b/>
                <w:i/>
                <w:noProof/>
              </w:rPr>
              <w:t>Type approval authority</w:t>
            </w:r>
            <w:r w:rsidR="00FB5AC3" w:rsidRPr="00C14BC7">
              <w:rPr>
                <w:b/>
                <w:i/>
                <w:noProof/>
              </w:rPr>
              <w:t xml:space="preserve"> for issuing </w:t>
            </w:r>
            <w:r>
              <w:rPr>
                <w:b/>
                <w:i/>
                <w:noProof/>
              </w:rPr>
              <w:t xml:space="preserve">the type approval </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BA0889" w:rsidP="00371648">
            <w:pPr>
              <w:jc w:val="center"/>
              <w:rPr>
                <w:b/>
                <w:i/>
                <w:noProof/>
              </w:rPr>
            </w:pPr>
            <w:r>
              <w:rPr>
                <w:b/>
                <w:i/>
                <w:noProof/>
              </w:rPr>
              <w:t>Type approval authority</w:t>
            </w:r>
          </w:p>
        </w:tc>
        <w:tc>
          <w:tcPr>
            <w:tcW w:w="897" w:type="pct"/>
            <w:tcBorders>
              <w:top w:val="single" w:sz="2" w:space="0" w:color="auto"/>
              <w:left w:val="single" w:sz="2" w:space="0" w:color="auto"/>
              <w:bottom w:val="single" w:sz="2" w:space="0" w:color="auto"/>
              <w:right w:val="single" w:sz="2" w:space="0" w:color="auto"/>
            </w:tcBorders>
          </w:tcPr>
          <w:p w:rsidR="00FB5AC3" w:rsidRPr="00C14BC7" w:rsidRDefault="00BA0889" w:rsidP="00371648">
            <w:pPr>
              <w:jc w:val="center"/>
              <w:rPr>
                <w:b/>
                <w:i/>
                <w:noProof/>
              </w:rPr>
            </w:pPr>
            <w:r>
              <w:rPr>
                <w:b/>
                <w:i/>
                <w:noProof/>
              </w:rPr>
              <w:t>-</w:t>
            </w:r>
          </w:p>
        </w:tc>
        <w:tc>
          <w:tcPr>
            <w:tcW w:w="896" w:type="pct"/>
            <w:tcBorders>
              <w:top w:val="single" w:sz="2" w:space="0" w:color="auto"/>
              <w:left w:val="single" w:sz="2" w:space="0" w:color="auto"/>
              <w:bottom w:val="single" w:sz="2" w:space="0" w:color="auto"/>
              <w:right w:val="single" w:sz="2" w:space="0" w:color="auto"/>
            </w:tcBorders>
          </w:tcPr>
          <w:p w:rsidR="00FB5AC3" w:rsidRPr="00C14BC7" w:rsidRDefault="00BA0889" w:rsidP="00371648">
            <w:pPr>
              <w:jc w:val="center"/>
              <w:rPr>
                <w:b/>
                <w:i/>
                <w:noProof/>
              </w:rPr>
            </w:pPr>
            <w:r>
              <w:rPr>
                <w:b/>
                <w:i/>
                <w:noProof/>
              </w:rPr>
              <w:t>-</w:t>
            </w:r>
          </w:p>
        </w:tc>
      </w:tr>
      <w:tr w:rsidR="00D35C28" w:rsidRPr="00C14BC7" w:rsidTr="00371648">
        <w:trPr>
          <w:trHeight w:val="699"/>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D35C28" w:rsidP="00371648">
            <w:pPr>
              <w:rPr>
                <w:noProof/>
              </w:rPr>
            </w:pPr>
            <w:r w:rsidRPr="00C14BC7">
              <w:rPr>
                <w:noProof/>
              </w:rPr>
              <w:t>Gaseous pollutants, PM and PN and CO</w:t>
            </w:r>
            <w:r w:rsidRPr="00C14BC7">
              <w:rPr>
                <w:noProof/>
                <w:vertAlign w:val="subscript"/>
              </w:rPr>
              <w:t>2</w:t>
            </w:r>
            <w:r w:rsidRPr="00C14BC7">
              <w:rPr>
                <w:noProof/>
              </w:rPr>
              <w:t xml:space="preserve"> emissions, fuel consumption on transient cycle (WHTC Cold and Hot)</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D815A3">
            <w:pPr>
              <w:jc w:val="left"/>
              <w:rPr>
                <w:noProof/>
              </w:rPr>
            </w:pPr>
            <w:r w:rsidRPr="00C14BC7">
              <w:rPr>
                <w:noProof/>
              </w:rPr>
              <w:t xml:space="preserve">Required on the parent engine </w:t>
            </w:r>
            <w:r>
              <w:rPr>
                <w:noProof/>
              </w:rPr>
              <w:t>and a d</w:t>
            </w:r>
            <w:r w:rsidRPr="00C14BC7">
              <w:rPr>
                <w:noProof/>
              </w:rPr>
              <w:t>eclaration for all family members**</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Audit or optional testing</w:t>
            </w:r>
          </w:p>
        </w:tc>
        <w:tc>
          <w:tcPr>
            <w:tcW w:w="897" w:type="pct"/>
            <w:vMerge w:val="restart"/>
            <w:tcBorders>
              <w:top w:val="single" w:sz="2" w:space="0" w:color="auto"/>
              <w:left w:val="single" w:sz="2" w:space="0" w:color="auto"/>
              <w:right w:val="single" w:sz="2" w:space="0" w:color="auto"/>
            </w:tcBorders>
            <w:vAlign w:val="center"/>
          </w:tcPr>
          <w:p w:rsidR="00D35C28" w:rsidRPr="00C14BC7" w:rsidRDefault="00D35C28" w:rsidP="00371648">
            <w:pPr>
              <w:jc w:val="center"/>
              <w:rPr>
                <w:noProof/>
              </w:rPr>
            </w:pPr>
            <w:r>
              <w:rPr>
                <w:noProof/>
              </w:rPr>
              <w:t>Performed only with the complete vehicle as in Tables 3 and 4</w:t>
            </w:r>
          </w:p>
        </w:tc>
        <w:tc>
          <w:tcPr>
            <w:tcW w:w="896" w:type="pct"/>
            <w:vMerge w:val="restart"/>
            <w:tcBorders>
              <w:top w:val="single" w:sz="2" w:space="0" w:color="auto"/>
              <w:left w:val="single" w:sz="2" w:space="0" w:color="auto"/>
              <w:right w:val="single" w:sz="2" w:space="0" w:color="auto"/>
            </w:tcBorders>
          </w:tcPr>
          <w:p w:rsidR="00D35C28" w:rsidRDefault="00D35C28" w:rsidP="00943999">
            <w:pPr>
              <w:jc w:val="center"/>
              <w:rPr>
                <w:noProof/>
              </w:rPr>
            </w:pPr>
          </w:p>
          <w:p w:rsidR="00D35C28" w:rsidRDefault="00D35C28" w:rsidP="00943999">
            <w:pPr>
              <w:jc w:val="center"/>
              <w:rPr>
                <w:noProof/>
              </w:rPr>
            </w:pPr>
          </w:p>
          <w:p w:rsidR="00D35C28" w:rsidRDefault="00D35C28" w:rsidP="00943999">
            <w:pPr>
              <w:jc w:val="center"/>
              <w:rPr>
                <w:noProof/>
              </w:rPr>
            </w:pPr>
          </w:p>
          <w:p w:rsidR="00D35C28" w:rsidRDefault="00D35C28" w:rsidP="00943999">
            <w:pPr>
              <w:jc w:val="center"/>
              <w:rPr>
                <w:noProof/>
              </w:rPr>
            </w:pPr>
          </w:p>
          <w:p w:rsidR="00D35C28" w:rsidRDefault="00D35C28" w:rsidP="00943999">
            <w:pPr>
              <w:jc w:val="center"/>
              <w:rPr>
                <w:noProof/>
              </w:rPr>
            </w:pPr>
          </w:p>
          <w:p w:rsidR="00D35C28" w:rsidRPr="00C14BC7" w:rsidRDefault="00D35C28" w:rsidP="00943999">
            <w:pPr>
              <w:jc w:val="center"/>
              <w:rPr>
                <w:noProof/>
              </w:rPr>
            </w:pPr>
            <w:r>
              <w:rPr>
                <w:noProof/>
              </w:rPr>
              <w:t>Performed only with the complete vehicle as in Tables 3 and 4</w:t>
            </w:r>
          </w:p>
        </w:tc>
      </w:tr>
      <w:tr w:rsidR="00D35C28" w:rsidRPr="00C14BC7" w:rsidTr="00764A86">
        <w:trPr>
          <w:trHeight w:val="708"/>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943999" w:rsidP="00AA398B">
            <w:pPr>
              <w:rPr>
                <w:noProof/>
              </w:rPr>
            </w:pPr>
            <w:r>
              <w:rPr>
                <w:noProof/>
              </w:rPr>
              <w:t>E</w:t>
            </w:r>
            <w:r w:rsidRPr="00C14BC7">
              <w:rPr>
                <w:noProof/>
              </w:rPr>
              <w:t xml:space="preserve">ngine </w:t>
            </w:r>
            <w:r>
              <w:rPr>
                <w:noProof/>
              </w:rPr>
              <w:t>tests for verifying data required for CO</w:t>
            </w:r>
            <w:r w:rsidRPr="00CA78A5">
              <w:rPr>
                <w:noProof/>
                <w:vertAlign w:val="subscript"/>
              </w:rPr>
              <w:t>2</w:t>
            </w:r>
            <w:r>
              <w:rPr>
                <w:noProof/>
              </w:rPr>
              <w:t xml:space="preserve"> determination</w:t>
            </w:r>
          </w:p>
        </w:tc>
        <w:tc>
          <w:tcPr>
            <w:tcW w:w="897" w:type="pct"/>
            <w:tcBorders>
              <w:top w:val="single" w:sz="2" w:space="0" w:color="auto"/>
              <w:left w:val="single" w:sz="2" w:space="0" w:color="auto"/>
              <w:bottom w:val="single" w:sz="2" w:space="0" w:color="auto"/>
              <w:right w:val="single" w:sz="2" w:space="0" w:color="auto"/>
            </w:tcBorders>
          </w:tcPr>
          <w:p w:rsidR="00943999" w:rsidRPr="00C14BC7" w:rsidRDefault="00764A86" w:rsidP="00943999">
            <w:pPr>
              <w:rPr>
                <w:noProof/>
              </w:rPr>
            </w:pPr>
            <w:r>
              <w:rPr>
                <w:noProof/>
              </w:rPr>
              <w:t>Required</w:t>
            </w:r>
          </w:p>
          <w:p w:rsidR="00D35C28" w:rsidRPr="00C14BC7" w:rsidRDefault="00D35C28" w:rsidP="00371648">
            <w:pPr>
              <w:rPr>
                <w:noProof/>
              </w:rPr>
            </w:pP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Audit or optional testing</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Continuous/periodic regeneration</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Declaration</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Not required</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494"/>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D35C28" w:rsidP="00371648">
            <w:pPr>
              <w:rPr>
                <w:noProof/>
              </w:rPr>
            </w:pPr>
            <w:r w:rsidRPr="00C14BC7">
              <w:rPr>
                <w:noProof/>
              </w:rPr>
              <w:t>Crankcase emissions</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943999" w:rsidP="00D815A3">
            <w:pPr>
              <w:jc w:val="left"/>
              <w:rPr>
                <w:noProof/>
              </w:rPr>
            </w:pPr>
            <w:r>
              <w:rPr>
                <w:noProof/>
              </w:rPr>
              <w:t>Check i</w:t>
            </w:r>
            <w:r w:rsidRPr="00C14BC7">
              <w:rPr>
                <w:noProof/>
              </w:rPr>
              <w:t>nstallation of closed crankc</w:t>
            </w:r>
            <w:r>
              <w:rPr>
                <w:noProof/>
              </w:rPr>
              <w:t>ase system or routing</w:t>
            </w:r>
            <w:r w:rsidRPr="00C14BC7">
              <w:rPr>
                <w:noProof/>
              </w:rPr>
              <w:t xml:space="preserve"> to the tailpipe</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Not required</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D35C28" w:rsidP="00AA398B">
            <w:pPr>
              <w:rPr>
                <w:noProof/>
              </w:rPr>
            </w:pPr>
            <w:r w:rsidRPr="00C14BC7">
              <w:rPr>
                <w:noProof/>
              </w:rPr>
              <w:t xml:space="preserve">Emissions </w:t>
            </w:r>
            <w:r>
              <w:rPr>
                <w:noProof/>
              </w:rPr>
              <w:t>d</w:t>
            </w:r>
            <w:r w:rsidRPr="00C14BC7">
              <w:rPr>
                <w:noProof/>
              </w:rPr>
              <w:t>urability</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Declaration</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Not required</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D35C28" w:rsidP="00371648">
            <w:pPr>
              <w:rPr>
                <w:noProof/>
              </w:rPr>
            </w:pPr>
            <w:r w:rsidRPr="00C14BC7">
              <w:rPr>
                <w:noProof/>
              </w:rPr>
              <w:t>On-board diagnostics (OBD family level)</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Declaration</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Not required</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On-board monitoring (OBM family level)</w:t>
            </w:r>
          </w:p>
        </w:tc>
        <w:tc>
          <w:tcPr>
            <w:tcW w:w="1794" w:type="pct"/>
            <w:gridSpan w:val="2"/>
            <w:tcBorders>
              <w:top w:val="single" w:sz="2" w:space="0" w:color="auto"/>
              <w:left w:val="single" w:sz="2" w:space="0" w:color="auto"/>
              <w:bottom w:val="single" w:sz="2" w:space="0" w:color="auto"/>
              <w:right w:val="single" w:sz="2" w:space="0" w:color="auto"/>
            </w:tcBorders>
            <w:vAlign w:val="center"/>
          </w:tcPr>
          <w:p w:rsidR="00D35C28" w:rsidRPr="00C14BC7" w:rsidRDefault="00943999" w:rsidP="00371648">
            <w:pPr>
              <w:jc w:val="center"/>
              <w:rPr>
                <w:noProof/>
              </w:rPr>
            </w:pPr>
            <w:r>
              <w:rPr>
                <w:noProof/>
              </w:rPr>
              <w:t>Performed only with the complete vehicle as in Tables 3 and 4</w:t>
            </w:r>
          </w:p>
        </w:tc>
        <w:tc>
          <w:tcPr>
            <w:tcW w:w="897" w:type="pct"/>
            <w:vMerge/>
            <w:tcBorders>
              <w:left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right w:val="single" w:sz="2" w:space="0" w:color="auto"/>
            </w:tcBorders>
          </w:tcPr>
          <w:p w:rsidR="00D35C28" w:rsidRPr="00C14BC7" w:rsidRDefault="00D35C28" w:rsidP="00371648">
            <w:pPr>
              <w:rPr>
                <w:noProof/>
              </w:rPr>
            </w:pPr>
          </w:p>
        </w:tc>
      </w:tr>
      <w:tr w:rsidR="00D35C28" w:rsidRPr="00C14BC7" w:rsidTr="00371648">
        <w:trPr>
          <w:trHeight w:val="301"/>
        </w:trPr>
        <w:tc>
          <w:tcPr>
            <w:tcW w:w="1413" w:type="pct"/>
            <w:tcBorders>
              <w:top w:val="single" w:sz="2" w:space="0" w:color="auto"/>
              <w:left w:val="single" w:sz="2" w:space="0" w:color="auto"/>
              <w:bottom w:val="single" w:sz="2" w:space="0" w:color="auto"/>
              <w:right w:val="single" w:sz="2" w:space="0" w:color="auto"/>
            </w:tcBorders>
            <w:hideMark/>
          </w:tcPr>
          <w:p w:rsidR="00D35C28" w:rsidRPr="00C14BC7" w:rsidRDefault="00D35C28" w:rsidP="00371648">
            <w:pPr>
              <w:rPr>
                <w:noProof/>
              </w:rPr>
            </w:pPr>
            <w:r w:rsidRPr="00C14BC7">
              <w:rPr>
                <w:noProof/>
              </w:rPr>
              <w:t>Engine power</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Required</w:t>
            </w:r>
          </w:p>
        </w:tc>
        <w:tc>
          <w:tcPr>
            <w:tcW w:w="897" w:type="pct"/>
            <w:tcBorders>
              <w:top w:val="single" w:sz="2" w:space="0" w:color="auto"/>
              <w:left w:val="single" w:sz="2" w:space="0" w:color="auto"/>
              <w:bottom w:val="single" w:sz="2" w:space="0" w:color="auto"/>
              <w:right w:val="single" w:sz="2" w:space="0" w:color="auto"/>
            </w:tcBorders>
          </w:tcPr>
          <w:p w:rsidR="00D35C28" w:rsidRPr="00C14BC7" w:rsidRDefault="00D35C28" w:rsidP="00371648">
            <w:pPr>
              <w:rPr>
                <w:noProof/>
              </w:rPr>
            </w:pPr>
            <w:r w:rsidRPr="00C14BC7">
              <w:rPr>
                <w:noProof/>
              </w:rPr>
              <w:t>Not required</w:t>
            </w:r>
          </w:p>
        </w:tc>
        <w:tc>
          <w:tcPr>
            <w:tcW w:w="897" w:type="pct"/>
            <w:vMerge/>
            <w:tcBorders>
              <w:left w:val="single" w:sz="2" w:space="0" w:color="auto"/>
              <w:bottom w:val="single" w:sz="2" w:space="0" w:color="auto"/>
              <w:right w:val="single" w:sz="2" w:space="0" w:color="auto"/>
            </w:tcBorders>
          </w:tcPr>
          <w:p w:rsidR="00D35C28" w:rsidRPr="00C14BC7" w:rsidRDefault="00D35C28" w:rsidP="00371648">
            <w:pPr>
              <w:rPr>
                <w:noProof/>
              </w:rPr>
            </w:pPr>
          </w:p>
        </w:tc>
        <w:tc>
          <w:tcPr>
            <w:tcW w:w="896" w:type="pct"/>
            <w:vMerge/>
            <w:tcBorders>
              <w:left w:val="single" w:sz="2" w:space="0" w:color="auto"/>
              <w:bottom w:val="single" w:sz="2" w:space="0" w:color="auto"/>
              <w:right w:val="single" w:sz="2" w:space="0" w:color="auto"/>
            </w:tcBorders>
          </w:tcPr>
          <w:p w:rsidR="00D35C28" w:rsidRPr="00C14BC7" w:rsidRDefault="00D35C28" w:rsidP="00371648">
            <w:pPr>
              <w:rPr>
                <w:noProof/>
              </w:rPr>
            </w:pPr>
          </w:p>
        </w:tc>
      </w:tr>
    </w:tbl>
    <w:p w:rsidR="00FB5AC3" w:rsidRPr="00C14BC7" w:rsidRDefault="00FB5AC3" w:rsidP="00FB5AC3">
      <w:pPr>
        <w:rPr>
          <w:rFonts w:cstheme="minorHAnsi"/>
          <w:iCs/>
          <w:noProof/>
          <w:szCs w:val="16"/>
        </w:rPr>
      </w:pPr>
    </w:p>
    <w:p w:rsidR="00475752" w:rsidRPr="00C14BC7" w:rsidRDefault="00475752">
      <w:pPr>
        <w:spacing w:before="0" w:after="200" w:line="276" w:lineRule="auto"/>
        <w:jc w:val="left"/>
        <w:rPr>
          <w:rFonts w:cstheme="minorHAnsi"/>
          <w:b/>
          <w:iCs/>
          <w:noProof/>
          <w:szCs w:val="16"/>
        </w:rPr>
      </w:pPr>
      <w:r w:rsidRPr="00C14BC7">
        <w:rPr>
          <w:rFonts w:cstheme="minorHAnsi"/>
          <w:b/>
          <w:iCs/>
          <w:noProof/>
          <w:szCs w:val="16"/>
        </w:rPr>
        <w:br w:type="page"/>
      </w:r>
    </w:p>
    <w:p w:rsidR="00FB5AC3" w:rsidRPr="00C14BC7" w:rsidRDefault="00FB5AC3" w:rsidP="00FB5AC3">
      <w:pPr>
        <w:rPr>
          <w:rFonts w:cstheme="minorHAnsi"/>
          <w:b/>
          <w:iCs/>
          <w:noProof/>
          <w:szCs w:val="16"/>
        </w:rPr>
      </w:pPr>
      <w:r w:rsidRPr="00C14BC7">
        <w:rPr>
          <w:rFonts w:cstheme="minorHAnsi"/>
          <w:b/>
          <w:iCs/>
          <w:noProof/>
          <w:szCs w:val="16"/>
        </w:rPr>
        <w:t xml:space="preserve">Table 7: Application of test requirements </w:t>
      </w:r>
      <w:r w:rsidR="008D5DDE">
        <w:rPr>
          <w:rFonts w:cstheme="minorHAnsi"/>
          <w:b/>
          <w:iCs/>
          <w:noProof/>
          <w:szCs w:val="16"/>
        </w:rPr>
        <w:t>and declarations</w:t>
      </w:r>
      <w:r w:rsidR="008D5DDE" w:rsidRPr="00C14BC7">
        <w:rPr>
          <w:rFonts w:cstheme="minorHAnsi"/>
          <w:b/>
          <w:iCs/>
          <w:noProof/>
          <w:szCs w:val="16"/>
        </w:rPr>
        <w:t xml:space="preserve"> </w:t>
      </w:r>
      <w:r w:rsidRPr="00C14BC7">
        <w:rPr>
          <w:rFonts w:cstheme="minorHAnsi"/>
          <w:b/>
          <w:iCs/>
          <w:noProof/>
          <w:szCs w:val="16"/>
        </w:rPr>
        <w:t xml:space="preserve">for type-approval of </w:t>
      </w:r>
      <w:r w:rsidRPr="00C14BC7">
        <w:rPr>
          <w:b/>
          <w:noProof/>
        </w:rPr>
        <w:t>pollution control systems</w:t>
      </w:r>
      <w:r w:rsidRPr="00C14BC7">
        <w:rPr>
          <w:rFonts w:cstheme="minorHAnsi"/>
          <w:b/>
          <w:iCs/>
          <w:noProof/>
          <w:szCs w:val="16"/>
        </w:rPr>
        <w:t xml:space="preserve"> for manufacturers</w:t>
      </w:r>
    </w:p>
    <w:tbl>
      <w:tblPr>
        <w:tblW w:w="5000" w:type="pct"/>
        <w:tblLook w:val="04A0" w:firstRow="1" w:lastRow="0" w:firstColumn="1" w:lastColumn="0" w:noHBand="0" w:noVBand="1"/>
      </w:tblPr>
      <w:tblGrid>
        <w:gridCol w:w="5094"/>
        <w:gridCol w:w="3232"/>
        <w:gridCol w:w="3232"/>
        <w:gridCol w:w="3229"/>
      </w:tblGrid>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Demonstration of performance and durability with aged parts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p>
        </w:tc>
      </w:tr>
      <w:tr w:rsidR="00FB5AC3" w:rsidRPr="00C14BC7" w:rsidTr="00371648">
        <w:tc>
          <w:tcPr>
            <w:tcW w:w="1722" w:type="pct"/>
            <w:tcBorders>
              <w:top w:val="single" w:sz="2" w:space="0" w:color="auto"/>
              <w:left w:val="single" w:sz="2" w:space="0" w:color="auto"/>
              <w:bottom w:val="single" w:sz="2" w:space="0" w:color="auto"/>
              <w:right w:val="single" w:sz="2" w:space="0" w:color="auto"/>
            </w:tcBorders>
          </w:tcPr>
          <w:p w:rsidR="00FB5AC3" w:rsidRPr="00C14BC7" w:rsidRDefault="00FB5AC3" w:rsidP="00952387">
            <w:pPr>
              <w:rPr>
                <w:noProof/>
              </w:rPr>
            </w:pPr>
            <w:r w:rsidRPr="00C14BC7">
              <w:rPr>
                <w:noProof/>
              </w:rPr>
              <w:t>Durability requirement check in real life (</w:t>
            </w:r>
            <w:r w:rsidR="00952387">
              <w:rPr>
                <w:noProof/>
              </w:rPr>
              <w:t>RDE</w:t>
            </w:r>
            <w:r w:rsidRPr="00C14BC7">
              <w:rPr>
                <w:noProof/>
              </w:rPr>
              <w:t xml:space="preserve"> test with aged vehicles)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Declaration</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Not 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Optional</w:t>
            </w:r>
          </w:p>
        </w:tc>
      </w:tr>
    </w:tbl>
    <w:p w:rsidR="00FB5AC3" w:rsidRPr="00C14BC7" w:rsidRDefault="00FB5AC3" w:rsidP="00FB5AC3">
      <w:pPr>
        <w:rPr>
          <w:noProof/>
        </w:rPr>
      </w:pPr>
    </w:p>
    <w:p w:rsidR="00475752" w:rsidRPr="00C14BC7" w:rsidRDefault="00475752">
      <w:pPr>
        <w:spacing w:before="0" w:after="200" w:line="276" w:lineRule="auto"/>
        <w:jc w:val="left"/>
        <w:rPr>
          <w:rFonts w:cstheme="minorHAnsi"/>
          <w:b/>
          <w:iCs/>
          <w:noProof/>
          <w:szCs w:val="16"/>
        </w:rPr>
      </w:pPr>
      <w:r w:rsidRPr="00C14BC7">
        <w:rPr>
          <w:rFonts w:cstheme="minorHAnsi"/>
          <w:b/>
          <w:iCs/>
          <w:noProof/>
          <w:szCs w:val="16"/>
        </w:rPr>
        <w:br w:type="page"/>
      </w:r>
    </w:p>
    <w:p w:rsidR="00FB5AC3" w:rsidRPr="00C14BC7" w:rsidRDefault="00FB5AC3" w:rsidP="00FB5AC3">
      <w:pPr>
        <w:rPr>
          <w:rFonts w:cstheme="minorHAnsi"/>
          <w:b/>
          <w:iCs/>
          <w:noProof/>
          <w:szCs w:val="16"/>
        </w:rPr>
      </w:pPr>
      <w:r w:rsidRPr="00C14BC7">
        <w:rPr>
          <w:rFonts w:cstheme="minorHAnsi"/>
          <w:b/>
          <w:iCs/>
          <w:noProof/>
          <w:szCs w:val="16"/>
        </w:rPr>
        <w:t>Table 8: Application of test requirements</w:t>
      </w:r>
      <w:r w:rsidR="008D5DDE" w:rsidRPr="008D5DDE">
        <w:rPr>
          <w:rFonts w:cstheme="minorHAnsi"/>
          <w:b/>
          <w:iCs/>
          <w:noProof/>
          <w:szCs w:val="16"/>
        </w:rPr>
        <w:t xml:space="preserve"> </w:t>
      </w:r>
      <w:r w:rsidR="008D5DDE">
        <w:rPr>
          <w:rFonts w:cstheme="minorHAnsi"/>
          <w:b/>
          <w:iCs/>
          <w:noProof/>
          <w:szCs w:val="16"/>
        </w:rPr>
        <w:t>and declarations</w:t>
      </w:r>
      <w:r w:rsidRPr="00C14BC7">
        <w:rPr>
          <w:rFonts w:cstheme="minorHAnsi"/>
          <w:b/>
          <w:iCs/>
          <w:noProof/>
          <w:szCs w:val="16"/>
        </w:rPr>
        <w:t xml:space="preserve"> for type-approval of </w:t>
      </w:r>
      <w:r w:rsidRPr="00C14BC7">
        <w:rPr>
          <w:b/>
          <w:noProof/>
        </w:rPr>
        <w:t>pollution control systems</w:t>
      </w:r>
      <w:r w:rsidRPr="00C14BC7">
        <w:rPr>
          <w:rFonts w:cstheme="minorHAnsi"/>
          <w:b/>
          <w:iCs/>
          <w:noProof/>
          <w:szCs w:val="16"/>
        </w:rPr>
        <w:t xml:space="preserve"> for Member States and recognised third parties/Commission</w:t>
      </w:r>
    </w:p>
    <w:tbl>
      <w:tblPr>
        <w:tblW w:w="5000" w:type="pct"/>
        <w:tblLook w:val="04A0" w:firstRow="1" w:lastRow="0" w:firstColumn="1" w:lastColumn="0" w:noHBand="0" w:noVBand="1"/>
      </w:tblPr>
      <w:tblGrid>
        <w:gridCol w:w="3063"/>
        <w:gridCol w:w="1943"/>
        <w:gridCol w:w="1943"/>
        <w:gridCol w:w="1964"/>
        <w:gridCol w:w="1940"/>
        <w:gridCol w:w="2003"/>
        <w:gridCol w:w="1931"/>
      </w:tblGrid>
      <w:tr w:rsidR="00AB41E5" w:rsidRPr="00C14BC7" w:rsidTr="00AB41E5">
        <w:tc>
          <w:tcPr>
            <w:tcW w:w="1036" w:type="pct"/>
            <w:tcBorders>
              <w:top w:val="single" w:sz="2" w:space="0" w:color="auto"/>
              <w:left w:val="single" w:sz="2" w:space="0" w:color="auto"/>
              <w:bottom w:val="single" w:sz="2" w:space="0" w:color="auto"/>
              <w:right w:val="single" w:sz="2" w:space="0" w:color="auto"/>
            </w:tcBorders>
            <w:hideMark/>
          </w:tcPr>
          <w:p w:rsidR="00AB41E5" w:rsidRPr="00C14BC7" w:rsidRDefault="00AB41E5" w:rsidP="00371648">
            <w:pPr>
              <w:jc w:val="center"/>
              <w:rPr>
                <w:b/>
                <w:noProof/>
              </w:rPr>
            </w:pPr>
            <w:r w:rsidRPr="00C14BC7">
              <w:rPr>
                <w:b/>
                <w:noProof/>
              </w:rPr>
              <w:t>Test requirements</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320" w:type="pct"/>
            <w:gridSpan w:val="2"/>
            <w:tcBorders>
              <w:top w:val="single" w:sz="2" w:space="0" w:color="auto"/>
              <w:left w:val="single" w:sz="2" w:space="0" w:color="auto"/>
              <w:bottom w:val="single" w:sz="2" w:space="0" w:color="auto"/>
              <w:right w:val="single" w:sz="2" w:space="0" w:color="auto"/>
            </w:tcBorders>
          </w:tcPr>
          <w:p w:rsidR="00AB41E5"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c>
          <w:tcPr>
            <w:tcW w:w="1330" w:type="pct"/>
            <w:gridSpan w:val="2"/>
            <w:tcBorders>
              <w:top w:val="single" w:sz="2" w:space="0" w:color="auto"/>
              <w:left w:val="single" w:sz="2" w:space="0" w:color="auto"/>
              <w:bottom w:val="single" w:sz="2" w:space="0" w:color="auto"/>
              <w:right w:val="single" w:sz="2" w:space="0" w:color="auto"/>
            </w:tcBorders>
          </w:tcPr>
          <w:p w:rsidR="00AB41E5" w:rsidRPr="00C14BC7" w:rsidRDefault="00BA0889" w:rsidP="00371648">
            <w:pPr>
              <w:jc w:val="center"/>
              <w:rPr>
                <w:b/>
                <w:noProof/>
              </w:rPr>
            </w:pPr>
            <w:r w:rsidRPr="00C14BC7">
              <w:rPr>
                <w:b/>
                <w:noProof/>
              </w:rPr>
              <w:t xml:space="preserve">Tests at </w:t>
            </w:r>
            <w:r>
              <w:rPr>
                <w:b/>
                <w:noProof/>
              </w:rPr>
              <w:t>market surveillance</w:t>
            </w:r>
          </w:p>
        </w:tc>
      </w:tr>
      <w:tr w:rsidR="00AB41E5" w:rsidRPr="00C14BC7" w:rsidTr="00D35C28">
        <w:tc>
          <w:tcPr>
            <w:tcW w:w="1036" w:type="pct"/>
            <w:tcBorders>
              <w:top w:val="single" w:sz="2" w:space="0" w:color="auto"/>
              <w:left w:val="single" w:sz="2" w:space="0" w:color="auto"/>
              <w:bottom w:val="single" w:sz="2" w:space="0" w:color="auto"/>
              <w:right w:val="single" w:sz="2" w:space="0" w:color="auto"/>
            </w:tcBorders>
          </w:tcPr>
          <w:p w:rsidR="00AB41E5" w:rsidRPr="00C14BC7" w:rsidRDefault="0047438F" w:rsidP="00371648">
            <w:pPr>
              <w:jc w:val="center"/>
              <w:rPr>
                <w:b/>
                <w:noProof/>
              </w:rPr>
            </w:pPr>
            <w:r>
              <w:rPr>
                <w:b/>
                <w:noProof/>
              </w:rPr>
              <w:t>Relevant actor</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BA0889" w:rsidP="00371648">
            <w:pPr>
              <w:jc w:val="center"/>
              <w:rPr>
                <w:b/>
                <w:i/>
                <w:noProof/>
              </w:rPr>
            </w:pPr>
            <w:r>
              <w:rPr>
                <w:b/>
                <w:i/>
                <w:noProof/>
              </w:rPr>
              <w:t>Type approval authority for issuing the type approval</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BA0889" w:rsidP="00371648">
            <w:pPr>
              <w:jc w:val="center"/>
              <w:rPr>
                <w:b/>
                <w:i/>
                <w:noProof/>
              </w:rPr>
            </w:pPr>
            <w:r>
              <w:rPr>
                <w:b/>
                <w:i/>
                <w:noProof/>
              </w:rPr>
              <w:t>Type approval authority</w:t>
            </w:r>
          </w:p>
        </w:tc>
        <w:tc>
          <w:tcPr>
            <w:tcW w:w="664" w:type="pct"/>
            <w:tcBorders>
              <w:top w:val="single" w:sz="2" w:space="0" w:color="auto"/>
              <w:left w:val="single" w:sz="2" w:space="0" w:color="auto"/>
              <w:bottom w:val="single" w:sz="2" w:space="0" w:color="auto"/>
              <w:right w:val="single" w:sz="2" w:space="0" w:color="auto"/>
            </w:tcBorders>
          </w:tcPr>
          <w:p w:rsidR="00AB41E5" w:rsidRPr="00C14BC7" w:rsidRDefault="00BA0889" w:rsidP="00BA0889">
            <w:pPr>
              <w:jc w:val="center"/>
              <w:rPr>
                <w:b/>
                <w:i/>
                <w:noProof/>
              </w:rPr>
            </w:pPr>
            <w:r>
              <w:rPr>
                <w:b/>
                <w:i/>
                <w:noProof/>
              </w:rPr>
              <w:t>Type approval authority</w:t>
            </w:r>
            <w:r w:rsidRPr="00C14BC7" w:rsidDel="00BA0889">
              <w:rPr>
                <w:b/>
                <w:i/>
                <w:noProof/>
              </w:rPr>
              <w:t xml:space="preserve"> </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D35C28" w:rsidP="00371648">
            <w:pPr>
              <w:jc w:val="center"/>
              <w:rPr>
                <w:b/>
                <w:i/>
                <w:noProof/>
              </w:rPr>
            </w:pPr>
            <w:r>
              <w:rPr>
                <w:b/>
                <w:i/>
                <w:noProof/>
              </w:rPr>
              <w:t>T</w:t>
            </w:r>
            <w:r w:rsidR="00BA0889" w:rsidRPr="00C14BC7">
              <w:rPr>
                <w:b/>
                <w:i/>
                <w:noProof/>
              </w:rPr>
              <w:t>hird parties and Commission</w:t>
            </w:r>
          </w:p>
        </w:tc>
        <w:tc>
          <w:tcPr>
            <w:tcW w:w="677" w:type="pct"/>
            <w:tcBorders>
              <w:top w:val="single" w:sz="2" w:space="0" w:color="auto"/>
              <w:left w:val="single" w:sz="2" w:space="0" w:color="auto"/>
              <w:bottom w:val="single" w:sz="2" w:space="0" w:color="auto"/>
              <w:right w:val="single" w:sz="2" w:space="0" w:color="auto"/>
            </w:tcBorders>
          </w:tcPr>
          <w:p w:rsidR="00AB41E5" w:rsidRPr="00C14BC7" w:rsidRDefault="00BA0889" w:rsidP="00BA0889">
            <w:pPr>
              <w:jc w:val="center"/>
              <w:rPr>
                <w:b/>
                <w:i/>
                <w:noProof/>
              </w:rPr>
            </w:pPr>
            <w:r>
              <w:rPr>
                <w:b/>
                <w:i/>
                <w:noProof/>
              </w:rPr>
              <w:t>Market surveillance authorities</w:t>
            </w:r>
          </w:p>
        </w:tc>
        <w:tc>
          <w:tcPr>
            <w:tcW w:w="653" w:type="pct"/>
            <w:tcBorders>
              <w:top w:val="single" w:sz="2" w:space="0" w:color="auto"/>
              <w:left w:val="single" w:sz="2" w:space="0" w:color="auto"/>
              <w:bottom w:val="single" w:sz="2" w:space="0" w:color="auto"/>
              <w:right w:val="single" w:sz="2" w:space="0" w:color="auto"/>
            </w:tcBorders>
          </w:tcPr>
          <w:p w:rsidR="00AB41E5" w:rsidRPr="00C14BC7" w:rsidRDefault="00D35C28" w:rsidP="00371648">
            <w:pPr>
              <w:jc w:val="center"/>
              <w:rPr>
                <w:b/>
                <w:i/>
                <w:noProof/>
              </w:rPr>
            </w:pPr>
            <w:r>
              <w:rPr>
                <w:b/>
                <w:i/>
                <w:noProof/>
              </w:rPr>
              <w:t>T</w:t>
            </w:r>
            <w:r w:rsidR="00BA0889" w:rsidRPr="00C14BC7">
              <w:rPr>
                <w:b/>
                <w:i/>
                <w:noProof/>
              </w:rPr>
              <w:t>hird parties and Commission</w:t>
            </w:r>
          </w:p>
        </w:tc>
      </w:tr>
      <w:tr w:rsidR="00AB41E5" w:rsidRPr="00C14BC7" w:rsidTr="00D35C28">
        <w:tc>
          <w:tcPr>
            <w:tcW w:w="1036" w:type="pct"/>
            <w:tcBorders>
              <w:top w:val="single" w:sz="2" w:space="0" w:color="auto"/>
              <w:left w:val="single" w:sz="2" w:space="0" w:color="auto"/>
              <w:bottom w:val="single" w:sz="2" w:space="0" w:color="auto"/>
              <w:right w:val="single" w:sz="2" w:space="0" w:color="auto"/>
            </w:tcBorders>
            <w:hideMark/>
          </w:tcPr>
          <w:p w:rsidR="00AB41E5" w:rsidRPr="00C14BC7" w:rsidRDefault="00AB41E5" w:rsidP="00371648">
            <w:pPr>
              <w:rPr>
                <w:noProof/>
              </w:rPr>
            </w:pPr>
            <w:r w:rsidRPr="00C14BC7">
              <w:rPr>
                <w:noProof/>
              </w:rPr>
              <w:t>Demonstration of performance and durability with aged parts</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Required</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Optional</w:t>
            </w:r>
          </w:p>
        </w:tc>
        <w:tc>
          <w:tcPr>
            <w:tcW w:w="664"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Optional/Optional</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p>
        </w:tc>
        <w:tc>
          <w:tcPr>
            <w:tcW w:w="67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Optional/Optional</w:t>
            </w:r>
          </w:p>
        </w:tc>
        <w:tc>
          <w:tcPr>
            <w:tcW w:w="653"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p>
        </w:tc>
      </w:tr>
      <w:tr w:rsidR="00AB41E5" w:rsidRPr="00C14BC7" w:rsidTr="00D35C28">
        <w:tc>
          <w:tcPr>
            <w:tcW w:w="1036"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Durability requirement check in real life (RDE test with aged vehicles)</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Declaration</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Not required</w:t>
            </w:r>
          </w:p>
        </w:tc>
        <w:tc>
          <w:tcPr>
            <w:tcW w:w="664"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Optional/Optional</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p>
        </w:tc>
        <w:tc>
          <w:tcPr>
            <w:tcW w:w="677"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r w:rsidRPr="00C14BC7">
              <w:rPr>
                <w:noProof/>
              </w:rPr>
              <w:t>Required/Optional</w:t>
            </w:r>
          </w:p>
        </w:tc>
        <w:tc>
          <w:tcPr>
            <w:tcW w:w="653" w:type="pct"/>
            <w:tcBorders>
              <w:top w:val="single" w:sz="2" w:space="0" w:color="auto"/>
              <w:left w:val="single" w:sz="2" w:space="0" w:color="auto"/>
              <w:bottom w:val="single" w:sz="2" w:space="0" w:color="auto"/>
              <w:right w:val="single" w:sz="2" w:space="0" w:color="auto"/>
            </w:tcBorders>
          </w:tcPr>
          <w:p w:rsidR="00AB41E5" w:rsidRPr="00C14BC7" w:rsidRDefault="00AB41E5" w:rsidP="00371648">
            <w:pPr>
              <w:rPr>
                <w:noProof/>
              </w:rPr>
            </w:pPr>
          </w:p>
        </w:tc>
      </w:tr>
    </w:tbl>
    <w:p w:rsidR="00FB5AC3" w:rsidRPr="00C14BC7" w:rsidRDefault="00FB5AC3" w:rsidP="00FB5AC3">
      <w:pPr>
        <w:rPr>
          <w:noProof/>
        </w:rPr>
      </w:pPr>
    </w:p>
    <w:p w:rsidR="00475752" w:rsidRPr="00C14BC7" w:rsidRDefault="00475752">
      <w:pPr>
        <w:spacing w:before="0" w:after="200" w:line="276" w:lineRule="auto"/>
        <w:jc w:val="left"/>
        <w:rPr>
          <w:rFonts w:cstheme="minorHAnsi"/>
          <w:b/>
          <w:iCs/>
          <w:noProof/>
          <w:szCs w:val="16"/>
        </w:rPr>
      </w:pPr>
      <w:r w:rsidRPr="00C14BC7">
        <w:rPr>
          <w:rFonts w:cstheme="minorHAnsi"/>
          <w:b/>
          <w:iCs/>
          <w:noProof/>
          <w:szCs w:val="16"/>
        </w:rPr>
        <w:br w:type="page"/>
      </w:r>
    </w:p>
    <w:p w:rsidR="00FB5AC3" w:rsidRPr="00C14BC7" w:rsidRDefault="00FB5AC3" w:rsidP="00FB5AC3">
      <w:pPr>
        <w:rPr>
          <w:rFonts w:cstheme="minorHAnsi"/>
          <w:b/>
          <w:iCs/>
          <w:noProof/>
          <w:szCs w:val="16"/>
        </w:rPr>
      </w:pPr>
      <w:r w:rsidRPr="00C14BC7">
        <w:rPr>
          <w:rFonts w:cstheme="minorHAnsi"/>
          <w:b/>
          <w:iCs/>
          <w:noProof/>
          <w:szCs w:val="16"/>
        </w:rPr>
        <w:t xml:space="preserve">Table 9: Application of test requirements for type-approval of </w:t>
      </w:r>
      <w:r w:rsidRPr="00C14BC7">
        <w:rPr>
          <w:b/>
          <w:noProof/>
        </w:rPr>
        <w:t>brake systems</w:t>
      </w:r>
      <w:r w:rsidRPr="00C14BC7">
        <w:rPr>
          <w:rFonts w:cstheme="minorHAnsi"/>
          <w:b/>
          <w:iCs/>
          <w:noProof/>
          <w:szCs w:val="16"/>
        </w:rPr>
        <w:t xml:space="preserve"> for manufacturers</w:t>
      </w:r>
    </w:p>
    <w:tbl>
      <w:tblPr>
        <w:tblW w:w="5000" w:type="pct"/>
        <w:tblLook w:val="04A0" w:firstRow="1" w:lastRow="0" w:firstColumn="1" w:lastColumn="0" w:noHBand="0" w:noVBand="1"/>
      </w:tblPr>
      <w:tblGrid>
        <w:gridCol w:w="5094"/>
        <w:gridCol w:w="3232"/>
        <w:gridCol w:w="3232"/>
        <w:gridCol w:w="3229"/>
      </w:tblGrid>
      <w:tr w:rsidR="00FB5AC3" w:rsidRPr="00C14BC7" w:rsidTr="008D5DDE">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jc w:val="center"/>
              <w:rPr>
                <w:b/>
                <w:noProof/>
              </w:rPr>
            </w:pPr>
            <w:r w:rsidRPr="00C14BC7">
              <w:rPr>
                <w:b/>
                <w:noProof/>
              </w:rPr>
              <w:t>Test requirements</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r w:rsidRPr="00C14BC7" w:rsidDel="00AB41E5">
              <w:rPr>
                <w:b/>
                <w:noProof/>
              </w:rPr>
              <w:t xml:space="preserve"> </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AB41E5" w:rsidP="00371648">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r>
      <w:tr w:rsidR="00FB5AC3" w:rsidRPr="00C14BC7" w:rsidTr="008D5DDE">
        <w:tc>
          <w:tcPr>
            <w:tcW w:w="1722" w:type="pct"/>
            <w:tcBorders>
              <w:top w:val="single" w:sz="2" w:space="0" w:color="auto"/>
              <w:left w:val="single" w:sz="2" w:space="0" w:color="auto"/>
              <w:bottom w:val="single" w:sz="2" w:space="0" w:color="auto"/>
              <w:right w:val="single" w:sz="2" w:space="0" w:color="auto"/>
            </w:tcBorders>
            <w:hideMark/>
          </w:tcPr>
          <w:p w:rsidR="00FB5AC3" w:rsidRPr="00C14BC7" w:rsidRDefault="00FB5AC3" w:rsidP="00371648">
            <w:pPr>
              <w:rPr>
                <w:noProof/>
              </w:rPr>
            </w:pPr>
            <w:r w:rsidRPr="00C14BC7">
              <w:rPr>
                <w:noProof/>
              </w:rPr>
              <w:t>Brake system emissions test in WLTP brake cycle</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3"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c>
          <w:tcPr>
            <w:tcW w:w="1092" w:type="pct"/>
            <w:tcBorders>
              <w:top w:val="single" w:sz="2" w:space="0" w:color="auto"/>
              <w:left w:val="single" w:sz="2" w:space="0" w:color="auto"/>
              <w:bottom w:val="single" w:sz="2" w:space="0" w:color="auto"/>
              <w:right w:val="single" w:sz="2" w:space="0" w:color="auto"/>
            </w:tcBorders>
          </w:tcPr>
          <w:p w:rsidR="00FB5AC3" w:rsidRPr="00C14BC7" w:rsidRDefault="00FB5AC3" w:rsidP="00371648">
            <w:pPr>
              <w:rPr>
                <w:noProof/>
              </w:rPr>
            </w:pPr>
            <w:r w:rsidRPr="00C14BC7">
              <w:rPr>
                <w:noProof/>
              </w:rPr>
              <w:t>Required</w:t>
            </w:r>
          </w:p>
        </w:tc>
      </w:tr>
    </w:tbl>
    <w:p w:rsidR="00475752" w:rsidRPr="00C14BC7" w:rsidRDefault="00475752" w:rsidP="00FB5AC3">
      <w:pPr>
        <w:rPr>
          <w:noProof/>
        </w:rPr>
      </w:pPr>
    </w:p>
    <w:p w:rsidR="00A36C46" w:rsidRPr="00C14BC7" w:rsidRDefault="00A36C46" w:rsidP="00A36C46">
      <w:pPr>
        <w:rPr>
          <w:rFonts w:cstheme="minorHAnsi"/>
          <w:b/>
          <w:iCs/>
          <w:noProof/>
          <w:szCs w:val="16"/>
        </w:rPr>
      </w:pPr>
      <w:r w:rsidRPr="00C14BC7">
        <w:rPr>
          <w:rFonts w:cstheme="minorHAnsi"/>
          <w:b/>
          <w:iCs/>
          <w:noProof/>
          <w:szCs w:val="16"/>
        </w:rPr>
        <w:t xml:space="preserve">Table 10: Application of test requirements for type-approval of </w:t>
      </w:r>
      <w:r w:rsidRPr="00C14BC7">
        <w:rPr>
          <w:b/>
          <w:noProof/>
        </w:rPr>
        <w:t>brake systems</w:t>
      </w:r>
      <w:r w:rsidRPr="00C14BC7">
        <w:rPr>
          <w:rFonts w:cstheme="minorHAnsi"/>
          <w:b/>
          <w:iCs/>
          <w:noProof/>
          <w:szCs w:val="16"/>
        </w:rPr>
        <w:t xml:space="preserve"> for Member States and recognised third parties/Commission</w:t>
      </w:r>
    </w:p>
    <w:tbl>
      <w:tblPr>
        <w:tblW w:w="5000" w:type="pct"/>
        <w:tblLook w:val="04A0" w:firstRow="1" w:lastRow="0" w:firstColumn="1" w:lastColumn="0" w:noHBand="0" w:noVBand="1"/>
      </w:tblPr>
      <w:tblGrid>
        <w:gridCol w:w="3063"/>
        <w:gridCol w:w="1943"/>
        <w:gridCol w:w="1943"/>
        <w:gridCol w:w="2003"/>
        <w:gridCol w:w="1940"/>
        <w:gridCol w:w="1964"/>
        <w:gridCol w:w="1931"/>
      </w:tblGrid>
      <w:tr w:rsidR="00AB41E5" w:rsidRPr="00C14BC7" w:rsidTr="00AB41E5">
        <w:tc>
          <w:tcPr>
            <w:tcW w:w="1036" w:type="pct"/>
            <w:tcBorders>
              <w:top w:val="single" w:sz="2" w:space="0" w:color="auto"/>
              <w:left w:val="single" w:sz="2" w:space="0" w:color="auto"/>
              <w:bottom w:val="single" w:sz="2" w:space="0" w:color="auto"/>
              <w:right w:val="single" w:sz="2" w:space="0" w:color="auto"/>
            </w:tcBorders>
            <w:hideMark/>
          </w:tcPr>
          <w:p w:rsidR="00AB41E5" w:rsidRPr="00C14BC7" w:rsidRDefault="00AB41E5" w:rsidP="003A10B4">
            <w:pPr>
              <w:jc w:val="center"/>
              <w:rPr>
                <w:b/>
                <w:noProof/>
              </w:rPr>
            </w:pPr>
            <w:r w:rsidRPr="00C14BC7">
              <w:rPr>
                <w:b/>
                <w:noProof/>
              </w:rPr>
              <w:t>Test requirements</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AB41E5">
            <w:pPr>
              <w:jc w:val="center"/>
              <w:rPr>
                <w:b/>
                <w:noProof/>
              </w:rPr>
            </w:pPr>
            <w:r w:rsidRPr="00C14BC7">
              <w:rPr>
                <w:b/>
                <w:noProof/>
              </w:rPr>
              <w:t xml:space="preserve">Tests </w:t>
            </w:r>
            <w:r>
              <w:rPr>
                <w:b/>
                <w:noProof/>
              </w:rPr>
              <w:t xml:space="preserve">and requirements </w:t>
            </w:r>
            <w:r w:rsidRPr="00C14BC7">
              <w:rPr>
                <w:b/>
                <w:noProof/>
              </w:rPr>
              <w:t xml:space="preserve">at </w:t>
            </w:r>
            <w:r>
              <w:rPr>
                <w:b/>
                <w:noProof/>
              </w:rPr>
              <w:t xml:space="preserve">initial </w:t>
            </w:r>
            <w:r w:rsidR="00163501">
              <w:rPr>
                <w:b/>
                <w:noProof/>
              </w:rPr>
              <w:t>emission type</w:t>
            </w:r>
            <w:r w:rsidRPr="00C14BC7">
              <w:rPr>
                <w:b/>
                <w:noProof/>
              </w:rPr>
              <w:t xml:space="preserve"> </w:t>
            </w:r>
            <w:r>
              <w:rPr>
                <w:b/>
                <w:noProof/>
              </w:rPr>
              <w:t>a</w:t>
            </w:r>
            <w:r w:rsidRPr="00C14BC7">
              <w:rPr>
                <w:b/>
                <w:noProof/>
              </w:rPr>
              <w:t>pprov</w:t>
            </w:r>
            <w:r>
              <w:rPr>
                <w:b/>
                <w:noProof/>
              </w:rPr>
              <w:t>al</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jc w:val="center"/>
              <w:rPr>
                <w:b/>
                <w:noProof/>
              </w:rPr>
            </w:pPr>
            <w:r w:rsidRPr="00C14BC7">
              <w:rPr>
                <w:b/>
                <w:noProof/>
              </w:rPr>
              <w:t xml:space="preserve">Tests at </w:t>
            </w:r>
            <w:r>
              <w:rPr>
                <w:b/>
                <w:noProof/>
              </w:rPr>
              <w:t>c</w:t>
            </w:r>
            <w:r w:rsidRPr="00C14BC7">
              <w:rPr>
                <w:b/>
                <w:noProof/>
              </w:rPr>
              <w:t xml:space="preserve">onformity of </w:t>
            </w:r>
            <w:r>
              <w:rPr>
                <w:b/>
                <w:noProof/>
              </w:rPr>
              <w:t>p</w:t>
            </w:r>
            <w:r w:rsidRPr="00C14BC7">
              <w:rPr>
                <w:b/>
                <w:noProof/>
              </w:rPr>
              <w:t>roduction</w:t>
            </w:r>
            <w:r w:rsidRPr="00C14BC7" w:rsidDel="00AB41E5">
              <w:rPr>
                <w:b/>
                <w:noProof/>
              </w:rPr>
              <w:t xml:space="preserve"> </w:t>
            </w:r>
          </w:p>
        </w:tc>
        <w:tc>
          <w:tcPr>
            <w:tcW w:w="1333" w:type="pct"/>
            <w:gridSpan w:val="2"/>
            <w:tcBorders>
              <w:top w:val="single" w:sz="2" w:space="0" w:color="auto"/>
              <w:left w:val="single" w:sz="2" w:space="0" w:color="auto"/>
              <w:bottom w:val="single" w:sz="2" w:space="0" w:color="auto"/>
              <w:right w:val="single" w:sz="2" w:space="0" w:color="auto"/>
            </w:tcBorders>
          </w:tcPr>
          <w:p w:rsidR="00AB41E5" w:rsidRPr="00C14BC7" w:rsidRDefault="00AB41E5" w:rsidP="003A10B4">
            <w:pPr>
              <w:jc w:val="center"/>
              <w:rPr>
                <w:b/>
                <w:noProof/>
              </w:rPr>
            </w:pPr>
            <w:r w:rsidRPr="00C14BC7">
              <w:rPr>
                <w:b/>
                <w:noProof/>
              </w:rPr>
              <w:t xml:space="preserve">Tests at </w:t>
            </w:r>
            <w:r>
              <w:rPr>
                <w:b/>
                <w:noProof/>
              </w:rPr>
              <w:t>i</w:t>
            </w:r>
            <w:r w:rsidRPr="00C14BC7">
              <w:rPr>
                <w:b/>
                <w:noProof/>
              </w:rPr>
              <w:t>n-</w:t>
            </w:r>
            <w:r>
              <w:rPr>
                <w:b/>
                <w:noProof/>
              </w:rPr>
              <w:t>s</w:t>
            </w:r>
            <w:r w:rsidRPr="00C14BC7">
              <w:rPr>
                <w:b/>
                <w:noProof/>
              </w:rPr>
              <w:t xml:space="preserve">ervice </w:t>
            </w:r>
            <w:r>
              <w:rPr>
                <w:b/>
                <w:noProof/>
              </w:rPr>
              <w:t>c</w:t>
            </w:r>
            <w:r w:rsidRPr="00C14BC7">
              <w:rPr>
                <w:b/>
                <w:noProof/>
              </w:rPr>
              <w:t>onformity</w:t>
            </w:r>
          </w:p>
        </w:tc>
        <w:tc>
          <w:tcPr>
            <w:tcW w:w="1317" w:type="pct"/>
            <w:gridSpan w:val="2"/>
            <w:tcBorders>
              <w:top w:val="single" w:sz="2" w:space="0" w:color="auto"/>
              <w:left w:val="single" w:sz="2" w:space="0" w:color="auto"/>
              <w:bottom w:val="single" w:sz="2" w:space="0" w:color="auto"/>
              <w:right w:val="single" w:sz="2" w:space="0" w:color="auto"/>
            </w:tcBorders>
          </w:tcPr>
          <w:p w:rsidR="00AB41E5" w:rsidRPr="00C14BC7" w:rsidRDefault="00AB41E5" w:rsidP="00C04CA5">
            <w:pPr>
              <w:jc w:val="center"/>
              <w:rPr>
                <w:b/>
                <w:noProof/>
              </w:rPr>
            </w:pPr>
            <w:r w:rsidRPr="00C14BC7">
              <w:rPr>
                <w:b/>
                <w:noProof/>
              </w:rPr>
              <w:t xml:space="preserve">Tests at </w:t>
            </w:r>
            <w:r w:rsidR="00C04CA5">
              <w:rPr>
                <w:b/>
                <w:noProof/>
              </w:rPr>
              <w:t>market surveillance</w:t>
            </w:r>
          </w:p>
        </w:tc>
      </w:tr>
      <w:tr w:rsidR="00AB41E5" w:rsidRPr="00C14BC7" w:rsidTr="00D35C28">
        <w:tc>
          <w:tcPr>
            <w:tcW w:w="1036" w:type="pct"/>
            <w:tcBorders>
              <w:top w:val="single" w:sz="2" w:space="0" w:color="auto"/>
              <w:left w:val="single" w:sz="2" w:space="0" w:color="auto"/>
              <w:bottom w:val="single" w:sz="2" w:space="0" w:color="auto"/>
              <w:right w:val="single" w:sz="2" w:space="0" w:color="auto"/>
            </w:tcBorders>
          </w:tcPr>
          <w:p w:rsidR="00AB41E5" w:rsidRPr="00C14BC7" w:rsidRDefault="0047438F" w:rsidP="003A10B4">
            <w:pPr>
              <w:jc w:val="center"/>
              <w:rPr>
                <w:b/>
                <w:noProof/>
              </w:rPr>
            </w:pPr>
            <w:r>
              <w:rPr>
                <w:b/>
                <w:noProof/>
              </w:rPr>
              <w:t>Relevant actor</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BA0889" w:rsidP="003A10B4">
            <w:pPr>
              <w:jc w:val="center"/>
              <w:rPr>
                <w:b/>
                <w:i/>
                <w:noProof/>
              </w:rPr>
            </w:pPr>
            <w:r>
              <w:rPr>
                <w:b/>
                <w:i/>
                <w:noProof/>
              </w:rPr>
              <w:t>Type approval authority for issuing the type approval</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BA0889" w:rsidP="003A10B4">
            <w:pPr>
              <w:jc w:val="center"/>
              <w:rPr>
                <w:b/>
                <w:i/>
                <w:noProof/>
              </w:rPr>
            </w:pPr>
            <w:r>
              <w:rPr>
                <w:b/>
                <w:i/>
                <w:noProof/>
              </w:rPr>
              <w:t>Type approval authority</w:t>
            </w:r>
          </w:p>
        </w:tc>
        <w:tc>
          <w:tcPr>
            <w:tcW w:w="677" w:type="pct"/>
            <w:tcBorders>
              <w:top w:val="single" w:sz="2" w:space="0" w:color="auto"/>
              <w:left w:val="single" w:sz="2" w:space="0" w:color="auto"/>
              <w:bottom w:val="single" w:sz="2" w:space="0" w:color="auto"/>
              <w:right w:val="single" w:sz="2" w:space="0" w:color="auto"/>
            </w:tcBorders>
          </w:tcPr>
          <w:p w:rsidR="00AB41E5" w:rsidRPr="00C14BC7" w:rsidRDefault="00BA0889" w:rsidP="00AB41E5">
            <w:pPr>
              <w:jc w:val="center"/>
              <w:rPr>
                <w:b/>
                <w:i/>
                <w:noProof/>
              </w:rPr>
            </w:pPr>
            <w:r>
              <w:rPr>
                <w:b/>
                <w:i/>
                <w:noProof/>
              </w:rPr>
              <w:t>Type approval authority</w:t>
            </w:r>
            <w:r w:rsidRPr="00C14BC7" w:rsidDel="00BA0889">
              <w:rPr>
                <w:b/>
                <w:i/>
                <w:noProof/>
              </w:rPr>
              <w:t xml:space="preserve"> </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D35C28" w:rsidP="003A10B4">
            <w:pPr>
              <w:jc w:val="center"/>
              <w:rPr>
                <w:b/>
                <w:i/>
                <w:noProof/>
              </w:rPr>
            </w:pPr>
            <w:r>
              <w:rPr>
                <w:b/>
                <w:i/>
                <w:noProof/>
              </w:rPr>
              <w:t>T</w:t>
            </w:r>
            <w:r w:rsidR="00AB41E5" w:rsidRPr="00C14BC7">
              <w:rPr>
                <w:b/>
                <w:i/>
                <w:noProof/>
              </w:rPr>
              <w:t>hird parties and Commission</w:t>
            </w:r>
          </w:p>
        </w:tc>
        <w:tc>
          <w:tcPr>
            <w:tcW w:w="664" w:type="pct"/>
            <w:tcBorders>
              <w:top w:val="single" w:sz="2" w:space="0" w:color="auto"/>
              <w:left w:val="single" w:sz="2" w:space="0" w:color="auto"/>
              <w:bottom w:val="single" w:sz="2" w:space="0" w:color="auto"/>
              <w:right w:val="single" w:sz="2" w:space="0" w:color="auto"/>
            </w:tcBorders>
          </w:tcPr>
          <w:p w:rsidR="00AB41E5" w:rsidRPr="00C14BC7" w:rsidRDefault="00BA0889" w:rsidP="00AB41E5">
            <w:pPr>
              <w:jc w:val="center"/>
              <w:rPr>
                <w:b/>
                <w:i/>
                <w:noProof/>
              </w:rPr>
            </w:pPr>
            <w:r>
              <w:rPr>
                <w:b/>
                <w:i/>
                <w:noProof/>
              </w:rPr>
              <w:t xml:space="preserve">Market surveillance authorities </w:t>
            </w:r>
          </w:p>
        </w:tc>
        <w:tc>
          <w:tcPr>
            <w:tcW w:w="653" w:type="pct"/>
            <w:tcBorders>
              <w:top w:val="single" w:sz="2" w:space="0" w:color="auto"/>
              <w:left w:val="single" w:sz="2" w:space="0" w:color="auto"/>
              <w:bottom w:val="single" w:sz="2" w:space="0" w:color="auto"/>
              <w:right w:val="single" w:sz="2" w:space="0" w:color="auto"/>
            </w:tcBorders>
          </w:tcPr>
          <w:p w:rsidR="00AB41E5" w:rsidRPr="00C14BC7" w:rsidRDefault="00D35C28" w:rsidP="003A10B4">
            <w:pPr>
              <w:jc w:val="center"/>
              <w:rPr>
                <w:b/>
                <w:i/>
                <w:noProof/>
              </w:rPr>
            </w:pPr>
            <w:r>
              <w:rPr>
                <w:b/>
                <w:i/>
                <w:noProof/>
              </w:rPr>
              <w:t>T</w:t>
            </w:r>
            <w:r w:rsidR="00AB41E5" w:rsidRPr="00C14BC7">
              <w:rPr>
                <w:b/>
                <w:i/>
                <w:noProof/>
              </w:rPr>
              <w:t>hird parties and Commission</w:t>
            </w:r>
          </w:p>
        </w:tc>
      </w:tr>
      <w:tr w:rsidR="00AB41E5" w:rsidRPr="00C14BC7" w:rsidTr="00D35C28">
        <w:tc>
          <w:tcPr>
            <w:tcW w:w="1036" w:type="pct"/>
            <w:tcBorders>
              <w:top w:val="single" w:sz="2" w:space="0" w:color="auto"/>
              <w:left w:val="single" w:sz="2" w:space="0" w:color="auto"/>
              <w:bottom w:val="single" w:sz="2" w:space="0" w:color="auto"/>
              <w:right w:val="single" w:sz="2" w:space="0" w:color="auto"/>
            </w:tcBorders>
            <w:hideMark/>
          </w:tcPr>
          <w:p w:rsidR="00AB41E5" w:rsidRPr="00C14BC7" w:rsidRDefault="00AB41E5" w:rsidP="003A10B4">
            <w:pPr>
              <w:rPr>
                <w:noProof/>
              </w:rPr>
            </w:pPr>
            <w:r w:rsidRPr="00C14BC7">
              <w:rPr>
                <w:noProof/>
              </w:rPr>
              <w:t>Brake system emissions test in WLTP brake cycle</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r w:rsidRPr="00C14BC7">
              <w:rPr>
                <w:noProof/>
              </w:rPr>
              <w:t>Required</w:t>
            </w:r>
          </w:p>
        </w:tc>
        <w:tc>
          <w:tcPr>
            <w:tcW w:w="657"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r w:rsidRPr="00C14BC7">
              <w:rPr>
                <w:noProof/>
              </w:rPr>
              <w:t>Audit or optional testing</w:t>
            </w:r>
          </w:p>
        </w:tc>
        <w:tc>
          <w:tcPr>
            <w:tcW w:w="677"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r w:rsidRPr="00C14BC7">
              <w:rPr>
                <w:noProof/>
              </w:rPr>
              <w:t>Required/Optional</w:t>
            </w:r>
          </w:p>
        </w:tc>
        <w:tc>
          <w:tcPr>
            <w:tcW w:w="656"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p>
        </w:tc>
        <w:tc>
          <w:tcPr>
            <w:tcW w:w="664"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r w:rsidRPr="00C14BC7">
              <w:rPr>
                <w:noProof/>
              </w:rPr>
              <w:t>Optional/Optional</w:t>
            </w:r>
          </w:p>
        </w:tc>
        <w:tc>
          <w:tcPr>
            <w:tcW w:w="653" w:type="pct"/>
            <w:tcBorders>
              <w:top w:val="single" w:sz="2" w:space="0" w:color="auto"/>
              <w:left w:val="single" w:sz="2" w:space="0" w:color="auto"/>
              <w:bottom w:val="single" w:sz="2" w:space="0" w:color="auto"/>
              <w:right w:val="single" w:sz="2" w:space="0" w:color="auto"/>
            </w:tcBorders>
          </w:tcPr>
          <w:p w:rsidR="00AB41E5" w:rsidRPr="00C14BC7" w:rsidRDefault="00AB41E5" w:rsidP="003A10B4">
            <w:pPr>
              <w:rPr>
                <w:noProof/>
              </w:rPr>
            </w:pPr>
          </w:p>
        </w:tc>
      </w:tr>
    </w:tbl>
    <w:p w:rsidR="00FB5AC3" w:rsidRPr="00C14BC7" w:rsidRDefault="00FB5AC3" w:rsidP="00FB5AC3">
      <w:pPr>
        <w:rPr>
          <w:noProof/>
        </w:rPr>
        <w:sectPr w:rsidR="00FB5AC3" w:rsidRPr="00C14BC7" w:rsidSect="00DC4A21">
          <w:pgSz w:w="16839" w:h="11907" w:orient="landscape"/>
          <w:pgMar w:top="1417" w:right="1134" w:bottom="1417" w:left="1134" w:header="709" w:footer="709" w:gutter="0"/>
          <w:cols w:space="720"/>
          <w:docGrid w:linePitch="360"/>
        </w:sectPr>
      </w:pPr>
    </w:p>
    <w:p w:rsidR="00FB5AC3" w:rsidRPr="00C14BC7" w:rsidRDefault="00475752" w:rsidP="00FB5AC3">
      <w:pPr>
        <w:pStyle w:val="Annexetitre"/>
        <w:rPr>
          <w:noProof/>
        </w:rPr>
      </w:pPr>
      <w:r w:rsidRPr="00C14BC7">
        <w:rPr>
          <w:noProof/>
        </w:rPr>
        <w:t xml:space="preserve">ANNEX </w:t>
      </w:r>
      <w:r w:rsidR="00FB5AC3" w:rsidRPr="00C14BC7">
        <w:rPr>
          <w:noProof/>
        </w:rPr>
        <w:t>VI</w:t>
      </w:r>
    </w:p>
    <w:p w:rsidR="00FB5AC3" w:rsidRPr="00C14BC7" w:rsidRDefault="00FB5AC3" w:rsidP="00FB5AC3">
      <w:pPr>
        <w:pStyle w:val="ManualHeading1"/>
        <w:tabs>
          <w:tab w:val="clear" w:pos="850"/>
        </w:tabs>
        <w:rPr>
          <w:noProof/>
        </w:rPr>
      </w:pPr>
      <w:r w:rsidRPr="00C14BC7">
        <w:rPr>
          <w:i/>
          <w:iCs/>
          <w:noProof/>
        </w:rPr>
        <w:t>CORRELATION TABLE</w:t>
      </w:r>
    </w:p>
    <w:p w:rsidR="00FB5AC3" w:rsidRPr="00C14BC7" w:rsidRDefault="00FB5AC3" w:rsidP="00FB5AC3">
      <w:pPr>
        <w:pStyle w:val="ManualHeading2"/>
        <w:tabs>
          <w:tab w:val="clear" w:pos="850"/>
        </w:tabs>
        <w:rPr>
          <w:noProof/>
        </w:rPr>
      </w:pPr>
      <w:r w:rsidRPr="00C14BC7">
        <w:rPr>
          <w:noProof/>
        </w:rPr>
        <w:t>1.</w:t>
      </w:r>
      <w:r w:rsidRPr="00C14BC7">
        <w:rPr>
          <w:noProof/>
        </w:rPr>
        <w:tab/>
        <w:t>Regulation (EC) No 715/2007</w:t>
      </w:r>
    </w:p>
    <w:tbl>
      <w:tblPr>
        <w:tblW w:w="0" w:type="auto"/>
        <w:tblInd w:w="1532" w:type="dxa"/>
        <w:tblLayout w:type="fixed"/>
        <w:tblLook w:val="0000" w:firstRow="0" w:lastRow="0" w:firstColumn="0" w:lastColumn="0" w:noHBand="0" w:noVBand="0"/>
      </w:tblPr>
      <w:tblGrid>
        <w:gridCol w:w="3963"/>
        <w:gridCol w:w="3685"/>
      </w:tblGrid>
      <w:tr w:rsidR="00FB5AC3" w:rsidRPr="0028342B" w:rsidTr="00371648">
        <w:tc>
          <w:tcPr>
            <w:tcW w:w="3963" w:type="dxa"/>
            <w:tcBorders>
              <w:top w:val="single" w:sz="2" w:space="0" w:color="auto"/>
              <w:left w:val="single" w:sz="2" w:space="0" w:color="auto"/>
              <w:bottom w:val="single" w:sz="2" w:space="0" w:color="auto"/>
              <w:right w:val="single" w:sz="2" w:space="0" w:color="auto"/>
            </w:tcBorders>
          </w:tcPr>
          <w:p w:rsidR="00FB5AC3" w:rsidRPr="0028342B" w:rsidRDefault="00FB5AC3" w:rsidP="00371648">
            <w:pPr>
              <w:pStyle w:val="NormalCentered"/>
              <w:rPr>
                <w:b/>
                <w:noProof/>
              </w:rPr>
            </w:pPr>
            <w:r w:rsidRPr="0028342B">
              <w:rPr>
                <w:b/>
                <w:noProof/>
              </w:rPr>
              <w:t>Regulation (EC) No 715/2007</w:t>
            </w:r>
          </w:p>
        </w:tc>
        <w:tc>
          <w:tcPr>
            <w:tcW w:w="3685" w:type="dxa"/>
            <w:tcBorders>
              <w:top w:val="single" w:sz="2" w:space="0" w:color="auto"/>
              <w:left w:val="single" w:sz="2" w:space="0" w:color="auto"/>
              <w:bottom w:val="single" w:sz="2" w:space="0" w:color="auto"/>
              <w:right w:val="single" w:sz="2" w:space="0" w:color="auto"/>
            </w:tcBorders>
          </w:tcPr>
          <w:p w:rsidR="00FB5AC3" w:rsidRPr="0028342B" w:rsidRDefault="00FB5AC3" w:rsidP="00371648">
            <w:pPr>
              <w:pStyle w:val="NormalCentered"/>
              <w:rPr>
                <w:b/>
                <w:noProof/>
              </w:rPr>
            </w:pPr>
            <w:r w:rsidRPr="0028342B">
              <w:rPr>
                <w:b/>
                <w:noProof/>
              </w:rPr>
              <w:t>This Regulation</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197412">
            <w:pPr>
              <w:pStyle w:val="NormalLeft"/>
              <w:rPr>
                <w:noProof/>
              </w:rPr>
            </w:pPr>
            <w:r w:rsidRPr="00C14BC7">
              <w:rPr>
                <w:noProof/>
              </w:rPr>
              <w:t>Article 1</w:t>
            </w:r>
            <w:r w:rsidR="00197412" w:rsidRPr="00C14BC7">
              <w:rPr>
                <w:noProof/>
              </w:rPr>
              <w:t>(1)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197412">
            <w:pPr>
              <w:pStyle w:val="NormalLeft"/>
              <w:rPr>
                <w:noProof/>
              </w:rPr>
            </w:pPr>
            <w:r w:rsidRPr="00C14BC7">
              <w:rPr>
                <w:noProof/>
              </w:rPr>
              <w:t>Article 1</w:t>
            </w:r>
            <w:r w:rsidR="00197412" w:rsidRPr="00C14BC7">
              <w:rPr>
                <w:noProof/>
              </w:rPr>
              <w:t>(2)</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197412">
            <w:pPr>
              <w:pStyle w:val="NormalLeft"/>
              <w:rPr>
                <w:noProof/>
              </w:rPr>
            </w:pPr>
            <w:r w:rsidRPr="00C14BC7">
              <w:rPr>
                <w:noProof/>
              </w:rPr>
              <w:t>Article 2</w:t>
            </w:r>
            <w:r w:rsidR="00197412" w:rsidRPr="00C14BC7">
              <w:rPr>
                <w:noProof/>
              </w:rPr>
              <w:t>(1)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292D49">
            <w:pPr>
              <w:pStyle w:val="NormalLeft"/>
              <w:rPr>
                <w:noProof/>
              </w:rPr>
            </w:pPr>
            <w:r w:rsidRPr="00C14BC7">
              <w:rPr>
                <w:noProof/>
              </w:rPr>
              <w:t xml:space="preserve">Article </w:t>
            </w:r>
            <w:r w:rsidR="00292D49">
              <w:rPr>
                <w:noProof/>
              </w:rPr>
              <w:t>5(6)</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3</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475752">
            <w:pPr>
              <w:pStyle w:val="NormalLeft"/>
              <w:rPr>
                <w:noProof/>
              </w:rPr>
            </w:pPr>
            <w:r w:rsidRPr="00C14BC7">
              <w:rPr>
                <w:noProof/>
              </w:rPr>
              <w:t>Article 4(1)</w:t>
            </w:r>
            <w:r w:rsidR="00475752" w:rsidRPr="00C14BC7">
              <w:rPr>
                <w:noProof/>
              </w:rPr>
              <w:t xml:space="preserve">, first </w:t>
            </w:r>
            <w:r w:rsidRPr="00C14BC7">
              <w:rPr>
                <w:noProof/>
              </w:rPr>
              <w:t>sub</w:t>
            </w:r>
            <w:r w:rsidR="00475752" w:rsidRPr="00C14BC7">
              <w:rPr>
                <w:noProof/>
              </w:rPr>
              <w:t>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4(1)</w:t>
            </w:r>
            <w:r w:rsidR="00197412" w:rsidRPr="00C14BC7">
              <w:rPr>
                <w:noProof/>
              </w:rPr>
              <w:t>,</w:t>
            </w:r>
            <w:r w:rsidRPr="00C14BC7">
              <w:rPr>
                <w:noProof/>
              </w:rPr>
              <w:t xml:space="preserve"> first su</w:t>
            </w:r>
            <w:r w:rsidR="00197412" w:rsidRPr="00C14BC7">
              <w:rPr>
                <w:noProof/>
              </w:rPr>
              <w:t>bparagraph</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4(1)</w:t>
            </w:r>
            <w:r w:rsidR="00475752" w:rsidRPr="00C14BC7">
              <w:rPr>
                <w:noProof/>
              </w:rPr>
              <w:t>,</w:t>
            </w:r>
            <w:r w:rsidRPr="00C14BC7">
              <w:rPr>
                <w:noProof/>
              </w:rPr>
              <w:t xml:space="preserve"> </w:t>
            </w:r>
            <w:r w:rsidR="00475752" w:rsidRPr="00C14BC7">
              <w:rPr>
                <w:noProof/>
              </w:rPr>
              <w:t>second</w:t>
            </w:r>
            <w:r w:rsidRPr="00C14BC7">
              <w:rPr>
                <w:noProof/>
              </w:rPr>
              <w:t xml:space="preserve"> sub</w:t>
            </w:r>
            <w:r w:rsidR="00475752" w:rsidRPr="00C14BC7">
              <w:rPr>
                <w:noProof/>
              </w:rPr>
              <w:t>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4(1)</w:t>
            </w:r>
            <w:r w:rsidR="00197412" w:rsidRPr="00C14BC7">
              <w:rPr>
                <w:noProof/>
              </w:rPr>
              <w:t>,</w:t>
            </w:r>
            <w:r w:rsidRPr="00C14BC7">
              <w:rPr>
                <w:noProof/>
              </w:rPr>
              <w:t xml:space="preserve"> second sub</w:t>
            </w:r>
            <w:r w:rsidR="00197412" w:rsidRPr="00C14BC7">
              <w:rPr>
                <w:noProof/>
              </w:rPr>
              <w:t>paragraph</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pPr>
              <w:pStyle w:val="NormalLeft"/>
              <w:rPr>
                <w:noProof/>
              </w:rPr>
            </w:pPr>
            <w:r w:rsidRPr="00C14BC7">
              <w:rPr>
                <w:noProof/>
              </w:rPr>
              <w:t>Article 4(2)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pPr>
              <w:pStyle w:val="NormalLeft"/>
              <w:rPr>
                <w:noProof/>
              </w:rPr>
            </w:pPr>
            <w:r w:rsidRPr="00C14BC7">
              <w:rPr>
                <w:noProof/>
              </w:rPr>
              <w:t xml:space="preserve">Article </w:t>
            </w:r>
            <w:r w:rsidR="00AF466E">
              <w:rPr>
                <w:noProof/>
              </w:rPr>
              <w:t>7</w:t>
            </w:r>
            <w:r w:rsidRPr="00C14BC7">
              <w:rPr>
                <w:noProof/>
              </w:rPr>
              <w:t>(1)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7(</w:t>
            </w:r>
            <w:r w:rsidR="00AF466E">
              <w:rPr>
                <w:noProof/>
              </w:rPr>
              <w:t>4</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4(4)</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7(</w:t>
            </w:r>
            <w:r w:rsidR="00AF466E">
              <w:rPr>
                <w:noProof/>
              </w:rPr>
              <w:t>6</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4(2)</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4(3)</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14(</w:t>
            </w:r>
            <w:r w:rsidR="00AF466E">
              <w:rPr>
                <w:noProof/>
              </w:rPr>
              <w:t>2</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5(3)</w:t>
            </w:r>
            <w:r w:rsidR="00197412" w:rsidRPr="00C14BC7">
              <w:rPr>
                <w:noProof/>
              </w:rPr>
              <w:t>,</w:t>
            </w:r>
            <w:r w:rsidRPr="00C14BC7">
              <w:rPr>
                <w:noProof/>
              </w:rPr>
              <w:t xml:space="preserve"> last sub</w:t>
            </w:r>
            <w:r w:rsidR="00197412" w:rsidRPr="00C14BC7">
              <w:rPr>
                <w:noProof/>
              </w:rPr>
              <w:t>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6 (1)</w:t>
            </w:r>
            <w:r w:rsidR="00197412" w:rsidRPr="00C14BC7">
              <w:rPr>
                <w:noProof/>
              </w:rPr>
              <w:t>,</w:t>
            </w:r>
            <w:r w:rsidRPr="00C14BC7">
              <w:rPr>
                <w:noProof/>
              </w:rPr>
              <w:t xml:space="preserve"> second sub</w:t>
            </w:r>
            <w:r w:rsidR="00197412" w:rsidRPr="00C14BC7">
              <w:rPr>
                <w:noProof/>
              </w:rPr>
              <w:t>paragraph</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10</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10</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AF466E" w:rsidP="00371648">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13</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C80FF1"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14</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15</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17</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16</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17</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19</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18</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20</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 xml:space="preserve">Annex I </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Annex I</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Annex II</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bl>
    <w:p w:rsidR="00FB5AC3" w:rsidRPr="00C14BC7" w:rsidRDefault="00FB5AC3" w:rsidP="00FB5AC3">
      <w:pPr>
        <w:rPr>
          <w:noProof/>
        </w:rPr>
      </w:pPr>
    </w:p>
    <w:p w:rsidR="00FB5AC3" w:rsidRPr="00C14BC7" w:rsidRDefault="00FB5AC3" w:rsidP="00FB5AC3">
      <w:pPr>
        <w:pStyle w:val="ManualHeading2"/>
        <w:tabs>
          <w:tab w:val="clear" w:pos="850"/>
        </w:tabs>
        <w:rPr>
          <w:noProof/>
        </w:rPr>
      </w:pPr>
      <w:r w:rsidRPr="00C14BC7">
        <w:rPr>
          <w:noProof/>
        </w:rPr>
        <w:t>2.</w:t>
      </w:r>
      <w:r w:rsidRPr="00C14BC7">
        <w:rPr>
          <w:noProof/>
        </w:rPr>
        <w:tab/>
        <w:t>Regulation (EC) No 595/2009</w:t>
      </w:r>
    </w:p>
    <w:tbl>
      <w:tblPr>
        <w:tblW w:w="0" w:type="auto"/>
        <w:tblInd w:w="1532" w:type="dxa"/>
        <w:tblLayout w:type="fixed"/>
        <w:tblLook w:val="0000" w:firstRow="0" w:lastRow="0" w:firstColumn="0" w:lastColumn="0" w:noHBand="0" w:noVBand="0"/>
      </w:tblPr>
      <w:tblGrid>
        <w:gridCol w:w="3963"/>
        <w:gridCol w:w="3685"/>
      </w:tblGrid>
      <w:tr w:rsidR="00FB5AC3" w:rsidRPr="0028342B" w:rsidTr="00371648">
        <w:tc>
          <w:tcPr>
            <w:tcW w:w="3963" w:type="dxa"/>
            <w:tcBorders>
              <w:top w:val="single" w:sz="2" w:space="0" w:color="auto"/>
              <w:left w:val="single" w:sz="2" w:space="0" w:color="auto"/>
              <w:bottom w:val="single" w:sz="2" w:space="0" w:color="auto"/>
              <w:right w:val="single" w:sz="2" w:space="0" w:color="auto"/>
            </w:tcBorders>
          </w:tcPr>
          <w:p w:rsidR="00FB5AC3" w:rsidRPr="0028342B" w:rsidRDefault="00FB5AC3" w:rsidP="00371648">
            <w:pPr>
              <w:pStyle w:val="NormalCentered"/>
              <w:rPr>
                <w:b/>
                <w:noProof/>
              </w:rPr>
            </w:pPr>
            <w:r w:rsidRPr="0028342B">
              <w:rPr>
                <w:b/>
                <w:noProof/>
              </w:rPr>
              <w:t>Regulation (EC) No 595/2009</w:t>
            </w:r>
          </w:p>
        </w:tc>
        <w:tc>
          <w:tcPr>
            <w:tcW w:w="3685" w:type="dxa"/>
            <w:tcBorders>
              <w:top w:val="single" w:sz="2" w:space="0" w:color="auto"/>
              <w:left w:val="single" w:sz="2" w:space="0" w:color="auto"/>
              <w:bottom w:val="single" w:sz="2" w:space="0" w:color="auto"/>
              <w:right w:val="single" w:sz="2" w:space="0" w:color="auto"/>
            </w:tcBorders>
          </w:tcPr>
          <w:p w:rsidR="00FB5AC3" w:rsidRPr="0028342B" w:rsidRDefault="00FB5AC3" w:rsidP="00371648">
            <w:pPr>
              <w:pStyle w:val="NormalCentered"/>
              <w:rPr>
                <w:b/>
                <w:noProof/>
              </w:rPr>
            </w:pPr>
            <w:r w:rsidRPr="0028342B">
              <w:rPr>
                <w:b/>
                <w:noProof/>
              </w:rPr>
              <w:t>This Regulation</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w:t>
            </w:r>
            <w:r w:rsidR="00AF466E" w:rsidRPr="00C14BC7">
              <w:rPr>
                <w:noProof/>
              </w:rPr>
              <w:t>, first subparagraph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w:t>
            </w:r>
            <w:r w:rsidR="00AF466E" w:rsidRPr="00C14BC7">
              <w:rPr>
                <w:noProof/>
              </w:rPr>
              <w:t>, first subparagraph</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pPr>
              <w:pStyle w:val="NormalLeft"/>
              <w:rPr>
                <w:noProof/>
              </w:rPr>
            </w:pPr>
            <w:r w:rsidRPr="00C14BC7">
              <w:rPr>
                <w:noProof/>
              </w:rPr>
              <w:t>Article 2</w:t>
            </w:r>
            <w:r w:rsidR="00AF466E" w:rsidRPr="00C14BC7">
              <w:rPr>
                <w:noProof/>
              </w:rPr>
              <w:t xml:space="preserve">, </w:t>
            </w:r>
            <w:r w:rsidR="00AF466E">
              <w:rPr>
                <w:noProof/>
              </w:rPr>
              <w:t>second</w:t>
            </w:r>
            <w:r w:rsidR="00AF466E" w:rsidRPr="00C14BC7">
              <w:rPr>
                <w:noProof/>
              </w:rPr>
              <w:t xml:space="preserve"> subparagraph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w:t>
            </w:r>
            <w:r w:rsidR="00AF466E">
              <w:rPr>
                <w:noProof/>
              </w:rPr>
              <w:t>,</w:t>
            </w:r>
            <w:r w:rsidRPr="00C14BC7">
              <w:rPr>
                <w:noProof/>
              </w:rPr>
              <w:t xml:space="preserve"> </w:t>
            </w:r>
            <w:r w:rsidR="00AF466E">
              <w:rPr>
                <w:noProof/>
              </w:rPr>
              <w:t>thi</w:t>
            </w:r>
            <w:r w:rsidRPr="00C14BC7">
              <w:rPr>
                <w:noProof/>
              </w:rPr>
              <w:t>rd sub</w:t>
            </w:r>
            <w:r w:rsidR="00AF466E">
              <w:rPr>
                <w:noProof/>
              </w:rPr>
              <w:t>paragraph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2</w:t>
            </w:r>
            <w:r w:rsidR="00AF466E">
              <w:rPr>
                <w:noProof/>
              </w:rPr>
              <w:t>,</w:t>
            </w:r>
            <w:r w:rsidRPr="00C14BC7">
              <w:rPr>
                <w:noProof/>
              </w:rPr>
              <w:t xml:space="preserve"> </w:t>
            </w:r>
            <w:r w:rsidR="00AF466E">
              <w:rPr>
                <w:noProof/>
              </w:rPr>
              <w:t>fourth</w:t>
            </w:r>
            <w:r w:rsidRPr="00C14BC7">
              <w:rPr>
                <w:noProof/>
              </w:rPr>
              <w:t xml:space="preserve"> sub</w:t>
            </w:r>
            <w:r w:rsidR="00AF466E">
              <w:rPr>
                <w:noProof/>
              </w:rPr>
              <w:t>pagraph</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3</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pPr>
              <w:pStyle w:val="NormalLeft"/>
              <w:rPr>
                <w:noProof/>
              </w:rPr>
            </w:pPr>
            <w:r w:rsidRPr="00C14BC7">
              <w:rPr>
                <w:noProof/>
              </w:rPr>
              <w:t xml:space="preserve">Article </w:t>
            </w:r>
            <w:r w:rsidR="00AF466E">
              <w:rPr>
                <w:noProof/>
              </w:rPr>
              <w:t>4</w:t>
            </w:r>
            <w:r w:rsidRPr="00C14BC7">
              <w:rPr>
                <w:noProof/>
              </w:rPr>
              <w:t>(1)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 xml:space="preserve">Article </w:t>
            </w:r>
            <w:r w:rsidR="00AF466E">
              <w:rPr>
                <w:noProof/>
              </w:rPr>
              <w:t>7</w:t>
            </w:r>
            <w:r w:rsidRPr="00C14BC7">
              <w:rPr>
                <w:noProof/>
              </w:rPr>
              <w:t>(</w:t>
            </w:r>
            <w:r w:rsidR="00AF466E">
              <w:rPr>
                <w:noProof/>
              </w:rPr>
              <w:t>1</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B52591">
            <w:pPr>
              <w:pStyle w:val="NormalLeft"/>
              <w:rPr>
                <w:noProof/>
              </w:rPr>
            </w:pPr>
            <w:r w:rsidRPr="00C14BC7">
              <w:rPr>
                <w:noProof/>
              </w:rPr>
              <w:t>Article 7(</w:t>
            </w:r>
            <w:r w:rsidR="00B52591">
              <w:rPr>
                <w:noProof/>
              </w:rPr>
              <w:t>5</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5(1)</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4(1)</w:t>
            </w:r>
            <w:r w:rsidR="00AF466E">
              <w:rPr>
                <w:noProof/>
              </w:rPr>
              <w:t>,</w:t>
            </w:r>
            <w:r w:rsidRPr="00C14BC7">
              <w:rPr>
                <w:noProof/>
              </w:rPr>
              <w:t xml:space="preserve"> second sub</w:t>
            </w:r>
            <w:r w:rsidR="00AF466E">
              <w:rPr>
                <w:noProof/>
              </w:rPr>
              <w:t>paragraph</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5(2)</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4(2)</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5(3)</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4(3)</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5(4)</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14(</w:t>
            </w:r>
            <w:r w:rsidR="00DE7F32">
              <w:rPr>
                <w:noProof/>
              </w:rPr>
              <w:t>2</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5a</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6C1795">
            <w:pPr>
              <w:pStyle w:val="NormalLeft"/>
              <w:rPr>
                <w:noProof/>
              </w:rPr>
            </w:pPr>
            <w:r w:rsidRPr="00C14BC7">
              <w:rPr>
                <w:noProof/>
              </w:rPr>
              <w:t>Article 4(</w:t>
            </w:r>
            <w:r w:rsidR="00DE7F32">
              <w:rPr>
                <w:noProof/>
              </w:rPr>
              <w:t>4</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5b</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pPr>
              <w:pStyle w:val="NormalLeft"/>
              <w:rPr>
                <w:noProof/>
              </w:rPr>
            </w:pPr>
            <w:r w:rsidRPr="00C14BC7">
              <w:rPr>
                <w:noProof/>
              </w:rPr>
              <w:t>Article 10(</w:t>
            </w:r>
            <w:r w:rsidR="00DE7F32">
              <w:rPr>
                <w:noProof/>
              </w:rPr>
              <w:t>5</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5c</w:t>
            </w:r>
            <w:r w:rsidR="00DE7F32">
              <w:rPr>
                <w:noProof/>
              </w:rPr>
              <w:t>(a)</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14(</w:t>
            </w:r>
            <w:r w:rsidR="00C432F9">
              <w:rPr>
                <w:noProof/>
              </w:rPr>
              <w:t>4</w:t>
            </w:r>
            <w:r w:rsidRPr="00C14BC7">
              <w:rPr>
                <w:noProof/>
              </w:rPr>
              <w:t>)(d)</w:t>
            </w:r>
          </w:p>
        </w:tc>
      </w:tr>
      <w:tr w:rsidR="00DE7F32" w:rsidRPr="00C14BC7" w:rsidTr="00371648">
        <w:tc>
          <w:tcPr>
            <w:tcW w:w="3963" w:type="dxa"/>
            <w:tcBorders>
              <w:top w:val="single" w:sz="2" w:space="0" w:color="auto"/>
              <w:left w:val="single" w:sz="2" w:space="0" w:color="auto"/>
              <w:bottom w:val="single" w:sz="2" w:space="0" w:color="auto"/>
              <w:right w:val="single" w:sz="2" w:space="0" w:color="auto"/>
            </w:tcBorders>
          </w:tcPr>
          <w:p w:rsidR="00DE7F32" w:rsidRPr="00C14BC7" w:rsidRDefault="00DE7F32" w:rsidP="00371648">
            <w:pPr>
              <w:pStyle w:val="NormalLeft"/>
              <w:rPr>
                <w:noProof/>
              </w:rPr>
            </w:pPr>
            <w:r w:rsidRPr="00C14BC7">
              <w:rPr>
                <w:noProof/>
              </w:rPr>
              <w:t>Article 5c</w:t>
            </w:r>
            <w:r>
              <w:rPr>
                <w:noProof/>
              </w:rPr>
              <w:t>(b)</w:t>
            </w:r>
          </w:p>
        </w:tc>
        <w:tc>
          <w:tcPr>
            <w:tcW w:w="3685" w:type="dxa"/>
            <w:tcBorders>
              <w:top w:val="single" w:sz="2" w:space="0" w:color="auto"/>
              <w:left w:val="single" w:sz="2" w:space="0" w:color="auto"/>
              <w:bottom w:val="single" w:sz="2" w:space="0" w:color="auto"/>
              <w:right w:val="single" w:sz="2" w:space="0" w:color="auto"/>
            </w:tcBorders>
          </w:tcPr>
          <w:p w:rsidR="00DE7F32" w:rsidRPr="00C14BC7" w:rsidRDefault="00DE7F32" w:rsidP="00371648">
            <w:pPr>
              <w:pStyle w:val="NormalLeft"/>
              <w:rPr>
                <w:noProof/>
              </w:rPr>
            </w:pPr>
            <w:r w:rsidRPr="00C14BC7">
              <w:rPr>
                <w:noProof/>
              </w:rPr>
              <w:t>Article 14(</w:t>
            </w:r>
            <w:r w:rsidR="00C432F9">
              <w:rPr>
                <w:noProof/>
              </w:rPr>
              <w:t>4</w:t>
            </w:r>
            <w:r>
              <w:rPr>
                <w:noProof/>
              </w:rPr>
              <w:t>)(i</w:t>
            </w:r>
            <w:r w:rsidRPr="00C14BC7">
              <w:rPr>
                <w:noProof/>
              </w:rPr>
              <w:t>)</w:t>
            </w:r>
          </w:p>
        </w:tc>
      </w:tr>
      <w:tr w:rsidR="00DE7F32" w:rsidRPr="00C14BC7" w:rsidTr="00371648">
        <w:tc>
          <w:tcPr>
            <w:tcW w:w="3963" w:type="dxa"/>
            <w:tcBorders>
              <w:top w:val="single" w:sz="2" w:space="0" w:color="auto"/>
              <w:left w:val="single" w:sz="2" w:space="0" w:color="auto"/>
              <w:bottom w:val="single" w:sz="2" w:space="0" w:color="auto"/>
              <w:right w:val="single" w:sz="2" w:space="0" w:color="auto"/>
            </w:tcBorders>
          </w:tcPr>
          <w:p w:rsidR="00DE7F32" w:rsidRPr="00C14BC7" w:rsidRDefault="00C432F9" w:rsidP="00371648">
            <w:pPr>
              <w:pStyle w:val="NormalLeft"/>
              <w:rPr>
                <w:noProof/>
              </w:rPr>
            </w:pPr>
            <w:r w:rsidRPr="00C14BC7">
              <w:rPr>
                <w:noProof/>
              </w:rPr>
              <w:t>Article 5c</w:t>
            </w:r>
            <w:r>
              <w:rPr>
                <w:noProof/>
              </w:rPr>
              <w:t xml:space="preserve"> (c)</w:t>
            </w:r>
          </w:p>
        </w:tc>
        <w:tc>
          <w:tcPr>
            <w:tcW w:w="3685" w:type="dxa"/>
            <w:tcBorders>
              <w:top w:val="single" w:sz="2" w:space="0" w:color="auto"/>
              <w:left w:val="single" w:sz="2" w:space="0" w:color="auto"/>
              <w:bottom w:val="single" w:sz="2" w:space="0" w:color="auto"/>
              <w:right w:val="single" w:sz="2" w:space="0" w:color="auto"/>
            </w:tcBorders>
          </w:tcPr>
          <w:p w:rsidR="00DE7F32" w:rsidRPr="00C14BC7" w:rsidRDefault="00C432F9" w:rsidP="00C432F9">
            <w:pPr>
              <w:pStyle w:val="NormalLeft"/>
              <w:rPr>
                <w:noProof/>
              </w:rPr>
            </w:pPr>
            <w:r w:rsidRPr="00C14BC7">
              <w:rPr>
                <w:noProof/>
              </w:rPr>
              <w:t>Article 14(</w:t>
            </w:r>
            <w:r>
              <w:rPr>
                <w:noProof/>
              </w:rPr>
              <w:t>4</w:t>
            </w:r>
            <w:r w:rsidRPr="00C14BC7">
              <w:rPr>
                <w:noProof/>
              </w:rPr>
              <w:t>)</w:t>
            </w:r>
            <w:r>
              <w:rPr>
                <w:noProof/>
              </w:rPr>
              <w:t>(b</w:t>
            </w:r>
            <w:r w:rsidRPr="00C14BC7">
              <w:rPr>
                <w:noProof/>
              </w:rPr>
              <w:t>)</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7</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12</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8</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10(4)</w:t>
            </w:r>
            <w:r w:rsidR="00DE7F32">
              <w:rPr>
                <w:noProof/>
              </w:rPr>
              <w:t xml:space="preserve"> and Article 10(5)</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9</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11</w:t>
            </w:r>
          </w:p>
        </w:tc>
      </w:tr>
      <w:tr w:rsidR="00FB5AC3" w:rsidRPr="00C14BC7" w:rsidTr="00371648">
        <w:tc>
          <w:tcPr>
            <w:tcW w:w="3963" w:type="dxa"/>
            <w:tcBorders>
              <w:top w:val="single" w:sz="2" w:space="0" w:color="auto"/>
              <w:left w:val="single" w:sz="2" w:space="0" w:color="auto"/>
              <w:bottom w:val="single" w:sz="2" w:space="0" w:color="auto"/>
              <w:right w:val="single" w:sz="2" w:space="0" w:color="auto"/>
            </w:tcBorders>
          </w:tcPr>
          <w:p w:rsidR="00FB5AC3" w:rsidRPr="00C14BC7" w:rsidRDefault="00FB5AC3" w:rsidP="00371648">
            <w:pPr>
              <w:pStyle w:val="NormalLeft"/>
              <w:rPr>
                <w:noProof/>
              </w:rPr>
            </w:pPr>
            <w:r w:rsidRPr="00C14BC7">
              <w:rPr>
                <w:noProof/>
              </w:rPr>
              <w:t>Article 10</w:t>
            </w:r>
          </w:p>
        </w:tc>
        <w:tc>
          <w:tcPr>
            <w:tcW w:w="3685" w:type="dxa"/>
            <w:tcBorders>
              <w:top w:val="single" w:sz="2" w:space="0" w:color="auto"/>
              <w:left w:val="single" w:sz="2" w:space="0" w:color="auto"/>
              <w:bottom w:val="single" w:sz="2" w:space="0" w:color="auto"/>
              <w:right w:val="single" w:sz="2" w:space="0" w:color="auto"/>
            </w:tcBorders>
          </w:tcPr>
          <w:p w:rsidR="00FB5AC3" w:rsidRPr="00C14BC7" w:rsidRDefault="00DE7F32" w:rsidP="00371648">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11</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12</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13</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17</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13a</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17</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14</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15</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16</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17</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19</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18</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Article 20</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 xml:space="preserve">Annex I </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Annex I</w:t>
            </w:r>
          </w:p>
        </w:tc>
      </w:tr>
      <w:tr w:rsidR="0028342B" w:rsidRPr="00C14BC7" w:rsidTr="00371648">
        <w:tc>
          <w:tcPr>
            <w:tcW w:w="3963"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Annex II</w:t>
            </w:r>
          </w:p>
        </w:tc>
        <w:tc>
          <w:tcPr>
            <w:tcW w:w="3685" w:type="dxa"/>
            <w:tcBorders>
              <w:top w:val="single" w:sz="2" w:space="0" w:color="auto"/>
              <w:left w:val="single" w:sz="2" w:space="0" w:color="auto"/>
              <w:bottom w:val="single" w:sz="2" w:space="0" w:color="auto"/>
              <w:right w:val="single" w:sz="2" w:space="0" w:color="auto"/>
            </w:tcBorders>
          </w:tcPr>
          <w:p w:rsidR="0028342B" w:rsidRPr="00C14BC7" w:rsidRDefault="0028342B" w:rsidP="0028342B">
            <w:pPr>
              <w:pStyle w:val="NormalLeft"/>
              <w:rPr>
                <w:noProof/>
              </w:rPr>
            </w:pPr>
            <w:r w:rsidRPr="00C14BC7">
              <w:rPr>
                <w:noProof/>
              </w:rPr>
              <w:t>—</w:t>
            </w:r>
          </w:p>
        </w:tc>
      </w:tr>
    </w:tbl>
    <w:p w:rsidR="00644480" w:rsidRPr="00C14BC7" w:rsidRDefault="00644480" w:rsidP="00644480">
      <w:pPr>
        <w:rPr>
          <w:noProof/>
        </w:rPr>
      </w:pPr>
    </w:p>
    <w:sectPr w:rsidR="00644480" w:rsidRPr="00C14BC7" w:rsidSect="00DC4A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7A" w:rsidRDefault="00611C7A" w:rsidP="002F136D">
      <w:pPr>
        <w:spacing w:before="0" w:after="0"/>
      </w:pPr>
      <w:r>
        <w:separator/>
      </w:r>
    </w:p>
  </w:endnote>
  <w:endnote w:type="continuationSeparator" w:id="0">
    <w:p w:rsidR="00611C7A" w:rsidRDefault="00611C7A" w:rsidP="002F136D">
      <w:pPr>
        <w:spacing w:before="0" w:after="0"/>
      </w:pPr>
      <w:r>
        <w:continuationSeparator/>
      </w:r>
    </w:p>
  </w:endnote>
  <w:endnote w:type="continuationNotice" w:id="1">
    <w:p w:rsidR="00611C7A" w:rsidRDefault="00611C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7A" w:rsidRPr="00DC4A21" w:rsidRDefault="00DC4A21" w:rsidP="00DC4A21">
    <w:pPr>
      <w:pStyle w:val="Footer"/>
      <w:rPr>
        <w:rFonts w:ascii="Arial" w:hAnsi="Arial" w:cs="Arial"/>
        <w:b/>
        <w:sz w:val="48"/>
      </w:rPr>
    </w:pPr>
    <w:r w:rsidRPr="00DC4A21">
      <w:rPr>
        <w:rFonts w:ascii="Arial" w:hAnsi="Arial" w:cs="Arial"/>
        <w:b/>
        <w:sz w:val="48"/>
      </w:rPr>
      <w:t>EN</w:t>
    </w:r>
    <w:r w:rsidRPr="00DC4A21">
      <w:rPr>
        <w:rFonts w:ascii="Arial" w:hAnsi="Arial" w:cs="Arial"/>
        <w:b/>
        <w:sz w:val="48"/>
      </w:rPr>
      <w:tab/>
    </w:r>
    <w:r w:rsidRPr="00DC4A21">
      <w:rPr>
        <w:rFonts w:ascii="Arial" w:hAnsi="Arial" w:cs="Arial"/>
        <w:b/>
        <w:sz w:val="48"/>
      </w:rPr>
      <w:tab/>
    </w:r>
    <w:r w:rsidRPr="00DC4A21">
      <w:tab/>
    </w:r>
    <w:r w:rsidRPr="00DC4A2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FooterLandscape"/>
      <w:rPr>
        <w:rFonts w:ascii="Arial" w:hAnsi="Arial" w:cs="Arial"/>
        <w:b/>
        <w:sz w:val="48"/>
      </w:rPr>
    </w:pPr>
    <w:r w:rsidRPr="00DC4A21">
      <w:rPr>
        <w:rFonts w:ascii="Arial" w:hAnsi="Arial" w:cs="Arial"/>
        <w:b/>
        <w:sz w:val="48"/>
      </w:rPr>
      <w:t>EN</w:t>
    </w:r>
    <w:r w:rsidRPr="00DC4A2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4A21">
      <w:tab/>
    </w:r>
    <w:r w:rsidRPr="00DC4A2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7A" w:rsidRDefault="00611C7A" w:rsidP="002F136D">
      <w:pPr>
        <w:spacing w:before="0" w:after="0"/>
      </w:pPr>
      <w:r>
        <w:separator/>
      </w:r>
    </w:p>
  </w:footnote>
  <w:footnote w:type="continuationSeparator" w:id="0">
    <w:p w:rsidR="00611C7A" w:rsidRDefault="00611C7A" w:rsidP="002F136D">
      <w:pPr>
        <w:spacing w:before="0" w:after="0"/>
      </w:pPr>
      <w:r>
        <w:continuationSeparator/>
      </w:r>
    </w:p>
  </w:footnote>
  <w:footnote w:type="continuationNotice" w:id="1">
    <w:p w:rsidR="00611C7A" w:rsidRDefault="00611C7A">
      <w:pPr>
        <w:spacing w:before="0" w:after="0"/>
      </w:pPr>
    </w:p>
  </w:footnote>
  <w:footnote w:id="2">
    <w:p w:rsidR="00611C7A" w:rsidRDefault="00611C7A">
      <w:pPr>
        <w:pStyle w:val="FootnoteText"/>
      </w:pPr>
      <w:r w:rsidRPr="004A24DA">
        <w:rPr>
          <w:rStyle w:val="FootnoteReference"/>
        </w:rPr>
        <w:footnoteRef/>
      </w:r>
      <w:r w:rsidR="004A24DA">
        <w:tab/>
      </w:r>
      <w:r>
        <w:t>M</w:t>
      </w:r>
      <w:r w:rsidRPr="003F53C2">
        <w:t xml:space="preserve">easured in accordance with paragraph 5.3.2. of UN/ECE Regulation No 85  </w:t>
      </w:r>
      <w:r>
        <w:t xml:space="preserve">in the case of </w:t>
      </w:r>
      <w:r w:rsidRPr="003F53C2">
        <w:t>ICEVs and PEVs, or, in all other cases, measured in accordance with one of the test procedures laid down in paragraph 6 of UN Global Technical Regulation 21</w:t>
      </w:r>
    </w:p>
  </w:footnote>
  <w:footnote w:id="3">
    <w:p w:rsidR="00611C7A" w:rsidRDefault="00611C7A">
      <w:pPr>
        <w:pStyle w:val="FootnoteText"/>
      </w:pPr>
      <w:r w:rsidRPr="004A24DA">
        <w:rPr>
          <w:rStyle w:val="FootnoteReference"/>
        </w:rPr>
        <w:footnoteRef/>
      </w:r>
      <w:r w:rsidR="004A24DA">
        <w:tab/>
      </w:r>
      <w:r>
        <w:t>Co</w:t>
      </w:r>
      <w:r w:rsidRPr="00C14BC7">
        <w:t xml:space="preserve">ld emissions </w:t>
      </w:r>
      <w:r>
        <w:t>refers to the</w:t>
      </w:r>
      <w:r w:rsidRPr="00C14BC7">
        <w:t xml:space="preserve"> 100</w:t>
      </w:r>
      <w:r w:rsidRPr="00952387">
        <w:rPr>
          <w:vertAlign w:val="superscript"/>
        </w:rPr>
        <w:t>th</w:t>
      </w:r>
      <w:r>
        <w:t xml:space="preserve"> percentile</w:t>
      </w:r>
      <w:r w:rsidRPr="00C14BC7">
        <w:t xml:space="preserve"> of moving windows (MW) of 1 WHTC for vehicles, or WHTC</w:t>
      </w:r>
      <w:r w:rsidRPr="00C14BC7">
        <w:rPr>
          <w:vertAlign w:val="subscript"/>
        </w:rPr>
        <w:t>cold</w:t>
      </w:r>
      <w:r w:rsidRPr="00C14BC7">
        <w:t xml:space="preserve"> for engines</w:t>
      </w:r>
    </w:p>
  </w:footnote>
  <w:footnote w:id="4">
    <w:p w:rsidR="00611C7A" w:rsidRDefault="00611C7A" w:rsidP="003A10B4">
      <w:pPr>
        <w:pStyle w:val="FootnoteText"/>
      </w:pPr>
      <w:r w:rsidRPr="004A24DA">
        <w:rPr>
          <w:rStyle w:val="FootnoteReference"/>
        </w:rPr>
        <w:footnoteRef/>
      </w:r>
      <w:r w:rsidR="004A24DA">
        <w:tab/>
      </w:r>
      <w:r w:rsidRPr="00C14BC7">
        <w:t xml:space="preserve">Hot emission </w:t>
      </w:r>
      <w:r>
        <w:t>refers to the</w:t>
      </w:r>
      <w:r w:rsidRPr="00C14BC7">
        <w:t xml:space="preserve"> 90</w:t>
      </w:r>
      <w:r w:rsidRPr="00952387">
        <w:rPr>
          <w:vertAlign w:val="superscript"/>
        </w:rPr>
        <w:t>th</w:t>
      </w:r>
      <w:r>
        <w:t xml:space="preserve"> percentile</w:t>
      </w:r>
      <w:r w:rsidRPr="00C14BC7">
        <w:t xml:space="preserve"> of moving windows (MW) of 1 WHTC for vehicles or WHTC</w:t>
      </w:r>
      <w:r w:rsidRPr="00D54DD9">
        <w:rPr>
          <w:vertAlign w:val="subscript"/>
        </w:rPr>
        <w:t xml:space="preserve">hot </w:t>
      </w:r>
      <w:r w:rsidRPr="00C14BC7">
        <w:t>for engines</w:t>
      </w:r>
    </w:p>
  </w:footnote>
  <w:footnote w:id="5">
    <w:p w:rsidR="00611C7A" w:rsidRDefault="00611C7A">
      <w:pPr>
        <w:pStyle w:val="FootnoteText"/>
      </w:pPr>
      <w:r w:rsidRPr="004A24DA">
        <w:rPr>
          <w:rStyle w:val="FootnoteReference"/>
        </w:rPr>
        <w:footnoteRef/>
      </w:r>
      <w:r w:rsidR="004A24DA">
        <w:tab/>
      </w:r>
      <w:r>
        <w:t>A</w:t>
      </w:r>
      <w:r w:rsidRPr="00C14BC7">
        <w:t>pplicable only if a system is not present that automatically shuts down the engine after 300 seconds of continuous idling operation (once the vehicle is stopped and brakes applied)</w:t>
      </w:r>
    </w:p>
  </w:footnote>
  <w:footnote w:id="6">
    <w:p w:rsidR="00611C7A" w:rsidRDefault="00611C7A" w:rsidP="002F2D6F">
      <w:pPr>
        <w:pStyle w:val="FootnoteText"/>
      </w:pPr>
      <w:r w:rsidRPr="00A03BB9">
        <w:rPr>
          <w:rStyle w:val="FootnoteReference"/>
        </w:rPr>
        <w:footnoteRef/>
      </w:r>
      <w:r>
        <w:tab/>
        <w:t xml:space="preserve">SHED: Sealed House for evaporative determination </w:t>
      </w:r>
    </w:p>
  </w:footnote>
  <w:footnote w:id="7">
    <w:p w:rsidR="00611C7A" w:rsidRDefault="00611C7A" w:rsidP="0047438F">
      <w:pPr>
        <w:pStyle w:val="FootnoteText"/>
      </w:pPr>
      <w:r w:rsidRPr="004A24DA">
        <w:rPr>
          <w:rStyle w:val="FootnoteReference"/>
        </w:rPr>
        <w:footnoteRef/>
      </w:r>
      <w:r w:rsidR="004A24DA">
        <w:tab/>
      </w:r>
      <w:r>
        <w:t>The type-approval authority may request the test to be performed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21" w:rsidRPr="00DC4A21" w:rsidRDefault="00DC4A21" w:rsidP="00DC4A21">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C2070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C498A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5BA89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D0C4E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B72D5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07223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AC95B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E9AD1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C71F35"/>
    <w:multiLevelType w:val="hybridMultilevel"/>
    <w:tmpl w:val="E9CCBF80"/>
    <w:lvl w:ilvl="0" w:tplc="CAF0020C">
      <w:start w:val="48"/>
      <w:numFmt w:val="bullet"/>
      <w:lvlText w:val="•"/>
      <w:lvlJc w:val="left"/>
      <w:pPr>
        <w:ind w:left="720" w:hanging="360"/>
      </w:pPr>
      <w:rPr>
        <w:rFonts w:ascii="Verdana" w:eastAsia="Verdan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E3177B5"/>
    <w:multiLevelType w:val="hybridMultilevel"/>
    <w:tmpl w:val="04209A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17"/>
  </w:num>
  <w:num w:numId="11">
    <w:abstractNumId w:val="21"/>
  </w:num>
  <w:num w:numId="12">
    <w:abstractNumId w:val="13"/>
  </w:num>
  <w:num w:numId="13">
    <w:abstractNumId w:val="23"/>
  </w:num>
  <w:num w:numId="14">
    <w:abstractNumId w:val="12"/>
  </w:num>
  <w:num w:numId="15">
    <w:abstractNumId w:val="14"/>
  </w:num>
  <w:num w:numId="16">
    <w:abstractNumId w:val="15"/>
  </w:num>
  <w:num w:numId="17">
    <w:abstractNumId w:val="9"/>
  </w:num>
  <w:num w:numId="18">
    <w:abstractNumId w:val="22"/>
  </w:num>
  <w:num w:numId="19">
    <w:abstractNumId w:val="8"/>
  </w:num>
  <w:num w:numId="20">
    <w:abstractNumId w:val="16"/>
  </w:num>
  <w:num w:numId="21">
    <w:abstractNumId w:val="19"/>
  </w:num>
  <w:num w:numId="22">
    <w:abstractNumId w:val="20"/>
  </w:num>
  <w:num w:numId="23">
    <w:abstractNumId w:val="11"/>
  </w:num>
  <w:num w:numId="24">
    <w:abstractNumId w:val="18"/>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AU" w:vendorID="64" w:dllVersion="0" w:nlCheck="1" w:checkStyle="0"/>
  <w:activeWritingStyle w:appName="MSWord" w:lang="it-IT" w:vendorID="64" w:dllVersion="0" w:nlCheck="1" w:checkStyle="0"/>
  <w:activeWritingStyle w:appName="MSWord" w:lang="en-IE"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330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06 18:00:03"/>
    <w:docVar w:name="DQCResult_Distribution" w:val="2;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Red"/>
    <w:docVar w:name="DQCVersion" w:val="3"/>
    <w:docVar w:name="DQCWithWarnings" w:val="0"/>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74F2398B-2416-4626-9E6F-26565EFCA446"/>
    <w:docVar w:name="LW_COVERPAGE_TYPE" w:val="1"/>
    <w:docVar w:name="LW_CROSSREFERENCE" w:val="{SEC(2022) 397 final} - {SWD(2022) 358 final} - {SWD(2022) 359 final} - {SWD(2022) 360 final}"/>
    <w:docVar w:name="LW_DocType" w:val="ANNEX"/>
    <w:docVar w:name="LW_EMISSION" w:val="10.11.2022"/>
    <w:docVar w:name="LW_EMISSION_ISODATE" w:val="2022-11-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ype-approval of motor vehicles and engines and of systems, components and separate technical units intended for such vehicles, with respect to their emissions and battery durability (Euro 7) and repealing Regulations (EC) No 715/2007 and (EC) No 595/2009_x000d__x000d__x000d__x000d__x000d__x000d__x000d__x000d__x000d__x000d__x000d__x000d__x000d__x000d__x000d__x000d__x000d__x000d__x000b_"/>
    <w:docVar w:name="LW_OBJETACTEPRINCIPAL.CP" w:val="on type-approval of motor vehicles and engines and of systems, components and separate technical units intended for such vehicles, with respect to their emissions and battery durability (Euro 7) and repealing Regulations (EC) No 715/2007 and (EC) No 595/2009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2) 5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the Council"/>
    <w:docVar w:name="LW_TYPEACTEPRINCIPAL.CP" w:val="Proposal for a Regulation of the European Parliament and the Council"/>
    <w:docVar w:name="LwApiVersions" w:val="LW4CoDe 1.23.2.0; LW 8.0, Build 20211117"/>
  </w:docVars>
  <w:rsids>
    <w:rsidRoot w:val="002F136D"/>
    <w:rsid w:val="000137D9"/>
    <w:rsid w:val="00013FA9"/>
    <w:rsid w:val="00022190"/>
    <w:rsid w:val="000239EA"/>
    <w:rsid w:val="00032954"/>
    <w:rsid w:val="00032C28"/>
    <w:rsid w:val="00034661"/>
    <w:rsid w:val="000406C9"/>
    <w:rsid w:val="00056850"/>
    <w:rsid w:val="00056CC6"/>
    <w:rsid w:val="0005735D"/>
    <w:rsid w:val="00070014"/>
    <w:rsid w:val="00075119"/>
    <w:rsid w:val="0007648B"/>
    <w:rsid w:val="000805FD"/>
    <w:rsid w:val="00084234"/>
    <w:rsid w:val="000913E6"/>
    <w:rsid w:val="00093AE3"/>
    <w:rsid w:val="000A0702"/>
    <w:rsid w:val="000A1B13"/>
    <w:rsid w:val="000B405F"/>
    <w:rsid w:val="000B5A63"/>
    <w:rsid w:val="000C0409"/>
    <w:rsid w:val="000C681D"/>
    <w:rsid w:val="000C6B73"/>
    <w:rsid w:val="000C77FE"/>
    <w:rsid w:val="000E198E"/>
    <w:rsid w:val="000F79EB"/>
    <w:rsid w:val="001230F2"/>
    <w:rsid w:val="00126BCA"/>
    <w:rsid w:val="00130A8C"/>
    <w:rsid w:val="00136C76"/>
    <w:rsid w:val="00151C6D"/>
    <w:rsid w:val="0015301F"/>
    <w:rsid w:val="0015701F"/>
    <w:rsid w:val="00163501"/>
    <w:rsid w:val="00166419"/>
    <w:rsid w:val="00172DC1"/>
    <w:rsid w:val="0017441A"/>
    <w:rsid w:val="00195972"/>
    <w:rsid w:val="00197412"/>
    <w:rsid w:val="001A39B5"/>
    <w:rsid w:val="001A7267"/>
    <w:rsid w:val="001A785C"/>
    <w:rsid w:val="001B45B0"/>
    <w:rsid w:val="001C2816"/>
    <w:rsid w:val="001C568F"/>
    <w:rsid w:val="001D0111"/>
    <w:rsid w:val="001D43E8"/>
    <w:rsid w:val="001D5012"/>
    <w:rsid w:val="001D5FE4"/>
    <w:rsid w:val="001D6F25"/>
    <w:rsid w:val="001E4FBB"/>
    <w:rsid w:val="001F219D"/>
    <w:rsid w:val="001F55D0"/>
    <w:rsid w:val="002173AF"/>
    <w:rsid w:val="00221315"/>
    <w:rsid w:val="002337D5"/>
    <w:rsid w:val="002347C8"/>
    <w:rsid w:val="00243D05"/>
    <w:rsid w:val="00251D54"/>
    <w:rsid w:val="002700FB"/>
    <w:rsid w:val="00271DB3"/>
    <w:rsid w:val="0027702E"/>
    <w:rsid w:val="00282059"/>
    <w:rsid w:val="0028342B"/>
    <w:rsid w:val="00285F62"/>
    <w:rsid w:val="00292D49"/>
    <w:rsid w:val="002A15CF"/>
    <w:rsid w:val="002A531A"/>
    <w:rsid w:val="002A7CD7"/>
    <w:rsid w:val="002C3436"/>
    <w:rsid w:val="002D616B"/>
    <w:rsid w:val="002D644A"/>
    <w:rsid w:val="002D6761"/>
    <w:rsid w:val="002E07AB"/>
    <w:rsid w:val="002E518F"/>
    <w:rsid w:val="002E55CD"/>
    <w:rsid w:val="002E71DB"/>
    <w:rsid w:val="002F0BFA"/>
    <w:rsid w:val="002F136D"/>
    <w:rsid w:val="002F2D6F"/>
    <w:rsid w:val="002F4CD1"/>
    <w:rsid w:val="003002E8"/>
    <w:rsid w:val="00303218"/>
    <w:rsid w:val="00321651"/>
    <w:rsid w:val="00327E18"/>
    <w:rsid w:val="00330D8F"/>
    <w:rsid w:val="00336491"/>
    <w:rsid w:val="0034700D"/>
    <w:rsid w:val="003517A8"/>
    <w:rsid w:val="00352EAB"/>
    <w:rsid w:val="00355E7A"/>
    <w:rsid w:val="00356EAA"/>
    <w:rsid w:val="00361727"/>
    <w:rsid w:val="00362BE8"/>
    <w:rsid w:val="003650E4"/>
    <w:rsid w:val="00365D76"/>
    <w:rsid w:val="00371648"/>
    <w:rsid w:val="0037574B"/>
    <w:rsid w:val="0039514C"/>
    <w:rsid w:val="00396028"/>
    <w:rsid w:val="00397B6E"/>
    <w:rsid w:val="00397DC1"/>
    <w:rsid w:val="003A10B4"/>
    <w:rsid w:val="003A432C"/>
    <w:rsid w:val="003B354E"/>
    <w:rsid w:val="003B762C"/>
    <w:rsid w:val="003C1EF5"/>
    <w:rsid w:val="003E12B8"/>
    <w:rsid w:val="003E3577"/>
    <w:rsid w:val="003E4A68"/>
    <w:rsid w:val="003E71F7"/>
    <w:rsid w:val="003E7F5B"/>
    <w:rsid w:val="003F0351"/>
    <w:rsid w:val="003F53C2"/>
    <w:rsid w:val="004214F2"/>
    <w:rsid w:val="004215A7"/>
    <w:rsid w:val="004255C6"/>
    <w:rsid w:val="004330EC"/>
    <w:rsid w:val="00434977"/>
    <w:rsid w:val="00434C49"/>
    <w:rsid w:val="00436254"/>
    <w:rsid w:val="004377E7"/>
    <w:rsid w:val="00437BCF"/>
    <w:rsid w:val="00441989"/>
    <w:rsid w:val="00442FA6"/>
    <w:rsid w:val="00450D91"/>
    <w:rsid w:val="0046085C"/>
    <w:rsid w:val="004647B0"/>
    <w:rsid w:val="004651B2"/>
    <w:rsid w:val="00465D1B"/>
    <w:rsid w:val="00473D6B"/>
    <w:rsid w:val="0047438F"/>
    <w:rsid w:val="00475752"/>
    <w:rsid w:val="00475CC3"/>
    <w:rsid w:val="00480DCB"/>
    <w:rsid w:val="00483B63"/>
    <w:rsid w:val="00496C6C"/>
    <w:rsid w:val="004A24DA"/>
    <w:rsid w:val="004A32EB"/>
    <w:rsid w:val="004B0A75"/>
    <w:rsid w:val="004B1863"/>
    <w:rsid w:val="004C2750"/>
    <w:rsid w:val="004C335B"/>
    <w:rsid w:val="004C7EE9"/>
    <w:rsid w:val="004F266D"/>
    <w:rsid w:val="004F44B0"/>
    <w:rsid w:val="005003E1"/>
    <w:rsid w:val="005015E4"/>
    <w:rsid w:val="0050227C"/>
    <w:rsid w:val="00514D0C"/>
    <w:rsid w:val="005253F4"/>
    <w:rsid w:val="00526E31"/>
    <w:rsid w:val="00530769"/>
    <w:rsid w:val="00533B7E"/>
    <w:rsid w:val="00536CAB"/>
    <w:rsid w:val="005376EF"/>
    <w:rsid w:val="00546190"/>
    <w:rsid w:val="0054664F"/>
    <w:rsid w:val="005523D1"/>
    <w:rsid w:val="0056286C"/>
    <w:rsid w:val="005654B7"/>
    <w:rsid w:val="00570104"/>
    <w:rsid w:val="00575708"/>
    <w:rsid w:val="0058280F"/>
    <w:rsid w:val="0058792D"/>
    <w:rsid w:val="005A417C"/>
    <w:rsid w:val="005C2974"/>
    <w:rsid w:val="005C70E1"/>
    <w:rsid w:val="005E3C74"/>
    <w:rsid w:val="005F64AD"/>
    <w:rsid w:val="0060773D"/>
    <w:rsid w:val="006116C1"/>
    <w:rsid w:val="00611C7A"/>
    <w:rsid w:val="00614DEA"/>
    <w:rsid w:val="006228B0"/>
    <w:rsid w:val="00632C87"/>
    <w:rsid w:val="00634284"/>
    <w:rsid w:val="00644480"/>
    <w:rsid w:val="006475BD"/>
    <w:rsid w:val="006563A3"/>
    <w:rsid w:val="00656D1D"/>
    <w:rsid w:val="00656F69"/>
    <w:rsid w:val="0066082A"/>
    <w:rsid w:val="00674940"/>
    <w:rsid w:val="00683992"/>
    <w:rsid w:val="006908AC"/>
    <w:rsid w:val="00691B9C"/>
    <w:rsid w:val="006A50B1"/>
    <w:rsid w:val="006C1795"/>
    <w:rsid w:val="006C17B8"/>
    <w:rsid w:val="006C7244"/>
    <w:rsid w:val="006D2B7D"/>
    <w:rsid w:val="006F1D41"/>
    <w:rsid w:val="006F7D3C"/>
    <w:rsid w:val="0070197D"/>
    <w:rsid w:val="007043CD"/>
    <w:rsid w:val="0071274A"/>
    <w:rsid w:val="00720B45"/>
    <w:rsid w:val="00727223"/>
    <w:rsid w:val="007312F6"/>
    <w:rsid w:val="00731592"/>
    <w:rsid w:val="00732D50"/>
    <w:rsid w:val="00740BC5"/>
    <w:rsid w:val="00746D3E"/>
    <w:rsid w:val="00761D40"/>
    <w:rsid w:val="00764A86"/>
    <w:rsid w:val="00764E06"/>
    <w:rsid w:val="00775074"/>
    <w:rsid w:val="007817C3"/>
    <w:rsid w:val="0079024D"/>
    <w:rsid w:val="007A328C"/>
    <w:rsid w:val="007A6287"/>
    <w:rsid w:val="007C1C86"/>
    <w:rsid w:val="007C2628"/>
    <w:rsid w:val="007C5E94"/>
    <w:rsid w:val="007D13EB"/>
    <w:rsid w:val="007D7909"/>
    <w:rsid w:val="007E0225"/>
    <w:rsid w:val="007E2272"/>
    <w:rsid w:val="007E2B80"/>
    <w:rsid w:val="007E65E6"/>
    <w:rsid w:val="007F0B36"/>
    <w:rsid w:val="007F466D"/>
    <w:rsid w:val="00820B62"/>
    <w:rsid w:val="00823EA2"/>
    <w:rsid w:val="008269BF"/>
    <w:rsid w:val="00827826"/>
    <w:rsid w:val="0084140B"/>
    <w:rsid w:val="008425C8"/>
    <w:rsid w:val="00844D28"/>
    <w:rsid w:val="00851A9B"/>
    <w:rsid w:val="00863DB6"/>
    <w:rsid w:val="008721BD"/>
    <w:rsid w:val="008817F0"/>
    <w:rsid w:val="00881F75"/>
    <w:rsid w:val="00882B1C"/>
    <w:rsid w:val="008835CA"/>
    <w:rsid w:val="00885A9C"/>
    <w:rsid w:val="00885C5D"/>
    <w:rsid w:val="008A48A9"/>
    <w:rsid w:val="008A7C5C"/>
    <w:rsid w:val="008B0E33"/>
    <w:rsid w:val="008B64B6"/>
    <w:rsid w:val="008C445C"/>
    <w:rsid w:val="008D0945"/>
    <w:rsid w:val="008D2C48"/>
    <w:rsid w:val="008D5DDE"/>
    <w:rsid w:val="008E22F2"/>
    <w:rsid w:val="008E6B51"/>
    <w:rsid w:val="008F5EE5"/>
    <w:rsid w:val="009019EF"/>
    <w:rsid w:val="0091108A"/>
    <w:rsid w:val="009126E4"/>
    <w:rsid w:val="00922D68"/>
    <w:rsid w:val="009368E5"/>
    <w:rsid w:val="00937EE3"/>
    <w:rsid w:val="00943999"/>
    <w:rsid w:val="00950F09"/>
    <w:rsid w:val="00952387"/>
    <w:rsid w:val="00956BF2"/>
    <w:rsid w:val="00966965"/>
    <w:rsid w:val="009736E8"/>
    <w:rsid w:val="0097430E"/>
    <w:rsid w:val="00986B33"/>
    <w:rsid w:val="00986E7E"/>
    <w:rsid w:val="00987AD5"/>
    <w:rsid w:val="00993565"/>
    <w:rsid w:val="009978A8"/>
    <w:rsid w:val="009A77A9"/>
    <w:rsid w:val="009B04D1"/>
    <w:rsid w:val="009B0CDB"/>
    <w:rsid w:val="009C4337"/>
    <w:rsid w:val="009C5D97"/>
    <w:rsid w:val="009D17AC"/>
    <w:rsid w:val="009E40B5"/>
    <w:rsid w:val="009F7539"/>
    <w:rsid w:val="00A03BB9"/>
    <w:rsid w:val="00A11473"/>
    <w:rsid w:val="00A11A54"/>
    <w:rsid w:val="00A145EF"/>
    <w:rsid w:val="00A15575"/>
    <w:rsid w:val="00A22DB9"/>
    <w:rsid w:val="00A24B95"/>
    <w:rsid w:val="00A271F2"/>
    <w:rsid w:val="00A3246C"/>
    <w:rsid w:val="00A33384"/>
    <w:rsid w:val="00A33599"/>
    <w:rsid w:val="00A36C46"/>
    <w:rsid w:val="00A411EF"/>
    <w:rsid w:val="00A43A95"/>
    <w:rsid w:val="00A444D3"/>
    <w:rsid w:val="00A62901"/>
    <w:rsid w:val="00A7490A"/>
    <w:rsid w:val="00A749B2"/>
    <w:rsid w:val="00A766D9"/>
    <w:rsid w:val="00A80A78"/>
    <w:rsid w:val="00A83D32"/>
    <w:rsid w:val="00AA398B"/>
    <w:rsid w:val="00AA47DD"/>
    <w:rsid w:val="00AB41E5"/>
    <w:rsid w:val="00AB4FBF"/>
    <w:rsid w:val="00AC2710"/>
    <w:rsid w:val="00AD577D"/>
    <w:rsid w:val="00AE12A9"/>
    <w:rsid w:val="00AE7341"/>
    <w:rsid w:val="00AF466E"/>
    <w:rsid w:val="00AF4FD0"/>
    <w:rsid w:val="00B00459"/>
    <w:rsid w:val="00B03D4C"/>
    <w:rsid w:val="00B1061E"/>
    <w:rsid w:val="00B14AFB"/>
    <w:rsid w:val="00B22DFB"/>
    <w:rsid w:val="00B257BC"/>
    <w:rsid w:val="00B30E82"/>
    <w:rsid w:val="00B36FE0"/>
    <w:rsid w:val="00B52591"/>
    <w:rsid w:val="00B63677"/>
    <w:rsid w:val="00B711EC"/>
    <w:rsid w:val="00B75B36"/>
    <w:rsid w:val="00B856AB"/>
    <w:rsid w:val="00B85EB8"/>
    <w:rsid w:val="00B97BE6"/>
    <w:rsid w:val="00BA0889"/>
    <w:rsid w:val="00BA5256"/>
    <w:rsid w:val="00BB0074"/>
    <w:rsid w:val="00BB0CF3"/>
    <w:rsid w:val="00BC13E5"/>
    <w:rsid w:val="00BC7C57"/>
    <w:rsid w:val="00BD30F6"/>
    <w:rsid w:val="00BD4EB2"/>
    <w:rsid w:val="00BD7F91"/>
    <w:rsid w:val="00BD7FF0"/>
    <w:rsid w:val="00BE1644"/>
    <w:rsid w:val="00BE5E22"/>
    <w:rsid w:val="00BF17AA"/>
    <w:rsid w:val="00C00F61"/>
    <w:rsid w:val="00C04CA5"/>
    <w:rsid w:val="00C11D14"/>
    <w:rsid w:val="00C14BC7"/>
    <w:rsid w:val="00C24556"/>
    <w:rsid w:val="00C33E8E"/>
    <w:rsid w:val="00C3727C"/>
    <w:rsid w:val="00C412AB"/>
    <w:rsid w:val="00C432F9"/>
    <w:rsid w:val="00C528B7"/>
    <w:rsid w:val="00C53926"/>
    <w:rsid w:val="00C66426"/>
    <w:rsid w:val="00C70039"/>
    <w:rsid w:val="00C71FCF"/>
    <w:rsid w:val="00C756AA"/>
    <w:rsid w:val="00C806BF"/>
    <w:rsid w:val="00C80FF1"/>
    <w:rsid w:val="00C81644"/>
    <w:rsid w:val="00C87580"/>
    <w:rsid w:val="00CB3D09"/>
    <w:rsid w:val="00CB4F57"/>
    <w:rsid w:val="00CC7441"/>
    <w:rsid w:val="00CD12FE"/>
    <w:rsid w:val="00CE713E"/>
    <w:rsid w:val="00CF6F4E"/>
    <w:rsid w:val="00D004F1"/>
    <w:rsid w:val="00D33C56"/>
    <w:rsid w:val="00D3461F"/>
    <w:rsid w:val="00D346BF"/>
    <w:rsid w:val="00D35C28"/>
    <w:rsid w:val="00D36D6F"/>
    <w:rsid w:val="00D41A3F"/>
    <w:rsid w:val="00D46F4F"/>
    <w:rsid w:val="00D5153E"/>
    <w:rsid w:val="00D53E6C"/>
    <w:rsid w:val="00D54DD9"/>
    <w:rsid w:val="00D7278F"/>
    <w:rsid w:val="00D815A3"/>
    <w:rsid w:val="00D82A6E"/>
    <w:rsid w:val="00D94529"/>
    <w:rsid w:val="00D97508"/>
    <w:rsid w:val="00DA58A3"/>
    <w:rsid w:val="00DA5FA8"/>
    <w:rsid w:val="00DA6D28"/>
    <w:rsid w:val="00DB320C"/>
    <w:rsid w:val="00DB33D6"/>
    <w:rsid w:val="00DB7A66"/>
    <w:rsid w:val="00DC26E4"/>
    <w:rsid w:val="00DC4A21"/>
    <w:rsid w:val="00DD71D3"/>
    <w:rsid w:val="00DE316A"/>
    <w:rsid w:val="00DE66B4"/>
    <w:rsid w:val="00DE7F32"/>
    <w:rsid w:val="00DF4F6D"/>
    <w:rsid w:val="00E02797"/>
    <w:rsid w:val="00E05978"/>
    <w:rsid w:val="00E13811"/>
    <w:rsid w:val="00E219C6"/>
    <w:rsid w:val="00E23101"/>
    <w:rsid w:val="00E32DE1"/>
    <w:rsid w:val="00E35AD2"/>
    <w:rsid w:val="00E40ADC"/>
    <w:rsid w:val="00E72D49"/>
    <w:rsid w:val="00E82086"/>
    <w:rsid w:val="00E871BC"/>
    <w:rsid w:val="00E872E7"/>
    <w:rsid w:val="00E94213"/>
    <w:rsid w:val="00E96801"/>
    <w:rsid w:val="00EA24B2"/>
    <w:rsid w:val="00EA489F"/>
    <w:rsid w:val="00EA6BEA"/>
    <w:rsid w:val="00EB2D28"/>
    <w:rsid w:val="00EB4DB2"/>
    <w:rsid w:val="00EB7593"/>
    <w:rsid w:val="00EC0954"/>
    <w:rsid w:val="00EC269B"/>
    <w:rsid w:val="00EC4B2C"/>
    <w:rsid w:val="00ED0C65"/>
    <w:rsid w:val="00ED59C5"/>
    <w:rsid w:val="00ED7404"/>
    <w:rsid w:val="00EE254B"/>
    <w:rsid w:val="00EE399A"/>
    <w:rsid w:val="00EE50EA"/>
    <w:rsid w:val="00EF215D"/>
    <w:rsid w:val="00EF3FF8"/>
    <w:rsid w:val="00EF77DB"/>
    <w:rsid w:val="00F05305"/>
    <w:rsid w:val="00F202CE"/>
    <w:rsid w:val="00F34928"/>
    <w:rsid w:val="00F431C3"/>
    <w:rsid w:val="00F45521"/>
    <w:rsid w:val="00F51C67"/>
    <w:rsid w:val="00F5531B"/>
    <w:rsid w:val="00F56EB9"/>
    <w:rsid w:val="00F60682"/>
    <w:rsid w:val="00F62BC3"/>
    <w:rsid w:val="00F721AB"/>
    <w:rsid w:val="00F77CAF"/>
    <w:rsid w:val="00F82F2F"/>
    <w:rsid w:val="00F8429A"/>
    <w:rsid w:val="00F8705F"/>
    <w:rsid w:val="00F871C6"/>
    <w:rsid w:val="00F93A37"/>
    <w:rsid w:val="00F93CF8"/>
    <w:rsid w:val="00F95234"/>
    <w:rsid w:val="00F9657B"/>
    <w:rsid w:val="00FA1E67"/>
    <w:rsid w:val="00FA2F98"/>
    <w:rsid w:val="00FA7ECB"/>
    <w:rsid w:val="00FB3098"/>
    <w:rsid w:val="00FB3835"/>
    <w:rsid w:val="00FB5AC3"/>
    <w:rsid w:val="00FC11B7"/>
    <w:rsid w:val="00FC71B7"/>
    <w:rsid w:val="00FD2C4F"/>
    <w:rsid w:val="00FE4AFB"/>
    <w:rsid w:val="00FE7D9A"/>
    <w:rsid w:val="357B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15:docId w15:val="{02D727E7-A8A8-4603-80B2-119CBE90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Gena,Tabellengitternetz,Deloitte,HTG"/>
    <w:basedOn w:val="TableNormal"/>
    <w:uiPriority w:val="39"/>
    <w:rsid w:val="002F13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
    <w:basedOn w:val="Normal"/>
    <w:link w:val="ListParagraphChar"/>
    <w:uiPriority w:val="34"/>
    <w:qFormat/>
    <w:rsid w:val="007D7909"/>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sid w:val="007D7909"/>
    <w:rPr>
      <w:sz w:val="16"/>
      <w:szCs w:val="16"/>
    </w:rPr>
  </w:style>
  <w:style w:type="paragraph" w:styleId="CommentText">
    <w:name w:val="annotation text"/>
    <w:aliases w:val="Text poznámky"/>
    <w:basedOn w:val="Normal"/>
    <w:link w:val="CommentTextChar"/>
    <w:uiPriority w:val="99"/>
    <w:unhideWhenUsed/>
    <w:rsid w:val="007D7909"/>
    <w:pPr>
      <w:spacing w:before="0" w:after="200"/>
      <w:jc w:val="left"/>
    </w:pPr>
    <w:rPr>
      <w:rFonts w:asciiTheme="minorHAnsi" w:hAnsiTheme="minorHAnsi" w:cstheme="minorBidi"/>
      <w:sz w:val="20"/>
      <w:szCs w:val="20"/>
    </w:rPr>
  </w:style>
  <w:style w:type="character" w:customStyle="1" w:styleId="CommentTextChar">
    <w:name w:val="Comment Text Char"/>
    <w:aliases w:val="Text poznámky Char"/>
    <w:basedOn w:val="DefaultParagraphFont"/>
    <w:link w:val="CommentText"/>
    <w:uiPriority w:val="99"/>
    <w:rsid w:val="007D7909"/>
    <w:rPr>
      <w:sz w:val="20"/>
      <w:szCs w:val="20"/>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sid w:val="007D7909"/>
    <w:rPr>
      <w:lang w:val="en-GB"/>
    </w:rPr>
  </w:style>
  <w:style w:type="table" w:customStyle="1" w:styleId="CV11">
    <w:name w:val="CV11"/>
    <w:basedOn w:val="TableNormal"/>
    <w:uiPriority w:val="39"/>
    <w:rsid w:val="007D790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9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09"/>
    <w:rPr>
      <w:rFonts w:ascii="Segoe UI" w:hAnsi="Segoe UI" w:cs="Segoe UI"/>
      <w:sz w:val="18"/>
      <w:szCs w:val="18"/>
      <w:lang w:val="en-GB"/>
    </w:rPr>
  </w:style>
  <w:style w:type="paragraph" w:styleId="ListBullet">
    <w:name w:val="List Bullet"/>
    <w:basedOn w:val="Normal"/>
    <w:uiPriority w:val="99"/>
    <w:semiHidden/>
    <w:unhideWhenUsed/>
    <w:rsid w:val="002E518F"/>
    <w:pPr>
      <w:numPr>
        <w:numId w:val="1"/>
      </w:numPr>
      <w:contextualSpacing/>
    </w:pPr>
  </w:style>
  <w:style w:type="paragraph" w:styleId="ListBullet2">
    <w:name w:val="List Bullet 2"/>
    <w:basedOn w:val="Normal"/>
    <w:uiPriority w:val="99"/>
    <w:semiHidden/>
    <w:unhideWhenUsed/>
    <w:rsid w:val="002E518F"/>
    <w:pPr>
      <w:numPr>
        <w:numId w:val="2"/>
      </w:numPr>
      <w:contextualSpacing/>
    </w:pPr>
  </w:style>
  <w:style w:type="paragraph" w:styleId="ListBullet3">
    <w:name w:val="List Bullet 3"/>
    <w:basedOn w:val="Normal"/>
    <w:uiPriority w:val="99"/>
    <w:semiHidden/>
    <w:unhideWhenUsed/>
    <w:rsid w:val="002E518F"/>
    <w:pPr>
      <w:numPr>
        <w:numId w:val="3"/>
      </w:numPr>
      <w:contextualSpacing/>
    </w:pPr>
  </w:style>
  <w:style w:type="paragraph" w:styleId="ListBullet4">
    <w:name w:val="List Bullet 4"/>
    <w:basedOn w:val="Normal"/>
    <w:uiPriority w:val="99"/>
    <w:semiHidden/>
    <w:unhideWhenUsed/>
    <w:rsid w:val="002E518F"/>
    <w:pPr>
      <w:numPr>
        <w:numId w:val="4"/>
      </w:numPr>
      <w:contextualSpacing/>
    </w:pPr>
  </w:style>
  <w:style w:type="paragraph" w:styleId="CommentSubject">
    <w:name w:val="annotation subject"/>
    <w:basedOn w:val="CommentText"/>
    <w:next w:val="CommentText"/>
    <w:link w:val="CommentSubjectChar"/>
    <w:uiPriority w:val="99"/>
    <w:semiHidden/>
    <w:unhideWhenUsed/>
    <w:rsid w:val="0070197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0197D"/>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013FA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13FA9"/>
    <w:pPr>
      <w:spacing w:after="0"/>
    </w:pPr>
  </w:style>
  <w:style w:type="paragraph" w:styleId="ListNumber">
    <w:name w:val="List Number"/>
    <w:basedOn w:val="Normal"/>
    <w:uiPriority w:val="99"/>
    <w:semiHidden/>
    <w:unhideWhenUsed/>
    <w:rsid w:val="00013FA9"/>
    <w:pPr>
      <w:numPr>
        <w:numId w:val="5"/>
      </w:numPr>
      <w:contextualSpacing/>
    </w:pPr>
  </w:style>
  <w:style w:type="paragraph" w:styleId="ListNumber2">
    <w:name w:val="List Number 2"/>
    <w:basedOn w:val="Normal"/>
    <w:uiPriority w:val="99"/>
    <w:semiHidden/>
    <w:unhideWhenUsed/>
    <w:rsid w:val="00013FA9"/>
    <w:pPr>
      <w:numPr>
        <w:numId w:val="6"/>
      </w:numPr>
      <w:contextualSpacing/>
    </w:pPr>
  </w:style>
  <w:style w:type="paragraph" w:styleId="ListNumber3">
    <w:name w:val="List Number 3"/>
    <w:basedOn w:val="Normal"/>
    <w:uiPriority w:val="99"/>
    <w:semiHidden/>
    <w:unhideWhenUsed/>
    <w:rsid w:val="00013FA9"/>
    <w:pPr>
      <w:numPr>
        <w:numId w:val="7"/>
      </w:numPr>
      <w:contextualSpacing/>
    </w:pPr>
  </w:style>
  <w:style w:type="paragraph" w:styleId="ListNumber4">
    <w:name w:val="List Number 4"/>
    <w:basedOn w:val="Normal"/>
    <w:uiPriority w:val="99"/>
    <w:semiHidden/>
    <w:unhideWhenUsed/>
    <w:rsid w:val="00013FA9"/>
    <w:pPr>
      <w:numPr>
        <w:numId w:val="8"/>
      </w:numPr>
      <w:contextualSpacing/>
    </w:pPr>
  </w:style>
  <w:style w:type="character" w:styleId="Hyperlink">
    <w:name w:val="Hyperlink"/>
    <w:basedOn w:val="DefaultParagraphFont"/>
    <w:uiPriority w:val="99"/>
    <w:unhideWhenUsed/>
    <w:rsid w:val="00A03BB9"/>
    <w:rPr>
      <w:color w:val="0000FF" w:themeColor="hyperlink"/>
      <w:u w:val="single"/>
    </w:rPr>
  </w:style>
  <w:style w:type="character" w:customStyle="1" w:styleId="UnresolvedMention1">
    <w:name w:val="Unresolved Mention1"/>
    <w:basedOn w:val="DefaultParagraphFont"/>
    <w:uiPriority w:val="99"/>
    <w:semiHidden/>
    <w:unhideWhenUsed/>
    <w:rsid w:val="00E96801"/>
    <w:rPr>
      <w:color w:val="605E5C"/>
      <w:shd w:val="clear" w:color="auto" w:fill="E1DFDD"/>
    </w:rPr>
  </w:style>
  <w:style w:type="character" w:customStyle="1" w:styleId="UnresolvedMention">
    <w:name w:val="Unresolved Mention"/>
    <w:basedOn w:val="DefaultParagraphFont"/>
    <w:uiPriority w:val="99"/>
    <w:semiHidden/>
    <w:unhideWhenUsed/>
    <w:rsid w:val="00FA7ECB"/>
    <w:rPr>
      <w:color w:val="605E5C"/>
      <w:shd w:val="clear" w:color="auto" w:fill="E1DFDD"/>
    </w:rPr>
  </w:style>
  <w:style w:type="paragraph" w:styleId="Header">
    <w:name w:val="header"/>
    <w:basedOn w:val="Normal"/>
    <w:link w:val="HeaderChar"/>
    <w:uiPriority w:val="99"/>
    <w:unhideWhenUsed/>
    <w:rsid w:val="00DC4A21"/>
    <w:pPr>
      <w:tabs>
        <w:tab w:val="center" w:pos="4535"/>
        <w:tab w:val="right" w:pos="9071"/>
      </w:tabs>
      <w:spacing w:before="0"/>
    </w:pPr>
  </w:style>
  <w:style w:type="character" w:customStyle="1" w:styleId="HeaderChar">
    <w:name w:val="Header Char"/>
    <w:basedOn w:val="DefaultParagraphFont"/>
    <w:link w:val="Header"/>
    <w:uiPriority w:val="99"/>
    <w:rsid w:val="00DC4A21"/>
    <w:rPr>
      <w:rFonts w:ascii="Times New Roman" w:hAnsi="Times New Roman" w:cs="Times New Roman"/>
      <w:sz w:val="24"/>
      <w:lang w:val="en-GB"/>
    </w:rPr>
  </w:style>
  <w:style w:type="paragraph" w:styleId="Footer">
    <w:name w:val="footer"/>
    <w:basedOn w:val="Normal"/>
    <w:link w:val="FooterChar"/>
    <w:uiPriority w:val="99"/>
    <w:unhideWhenUsed/>
    <w:rsid w:val="00DC4A2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C4A2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C4A21"/>
    <w:pPr>
      <w:tabs>
        <w:tab w:val="center" w:pos="7285"/>
        <w:tab w:val="right" w:pos="14003"/>
      </w:tabs>
      <w:spacing w:before="0"/>
    </w:pPr>
  </w:style>
  <w:style w:type="paragraph" w:customStyle="1" w:styleId="FooterLandscape">
    <w:name w:val="FooterLandscape"/>
    <w:basedOn w:val="Normal"/>
    <w:rsid w:val="00DC4A2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C4A2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C4A21"/>
    <w:pPr>
      <w:spacing w:before="0"/>
      <w:jc w:val="right"/>
    </w:pPr>
    <w:rPr>
      <w:sz w:val="28"/>
    </w:rPr>
  </w:style>
  <w:style w:type="paragraph" w:customStyle="1" w:styleId="FooterSensitivity">
    <w:name w:val="Footer Sensitivity"/>
    <w:basedOn w:val="Normal"/>
    <w:rsid w:val="00DC4A2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F0022355D095418BCCBAB2C9595792" ma:contentTypeVersion="4" ma:contentTypeDescription="Create a new document." ma:contentTypeScope="" ma:versionID="afdcc8308d20dec41e9ac58c3309ad8b">
  <xsd:schema xmlns:xsd="http://www.w3.org/2001/XMLSchema" xmlns:xs="http://www.w3.org/2001/XMLSchema" xmlns:p="http://schemas.microsoft.com/office/2006/metadata/properties" xmlns:ns2="d090e755-ed03-407b-8653-914a32a3c5c2" targetNamespace="http://schemas.microsoft.com/office/2006/metadata/properties" ma:root="true" ma:fieldsID="bf707d50cf03a3e6dcefbde5c262c6b2" ns2:_="">
    <xsd:import namespace="d090e755-ed03-407b-8653-914a32a3c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e755-ed03-407b-8653-914a32a3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7673-A9C5-48CE-8931-47714BE1F998}">
  <ds:schemaRefs>
    <ds:schemaRef ds:uri="http://schemas.microsoft.com/sharepoint/v3/contenttype/forms"/>
  </ds:schemaRefs>
</ds:datastoreItem>
</file>

<file path=customXml/itemProps2.xml><?xml version="1.0" encoding="utf-8"?>
<ds:datastoreItem xmlns:ds="http://schemas.openxmlformats.org/officeDocument/2006/customXml" ds:itemID="{BC6C54C4-9EA3-4E65-9524-1B6D512A1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e755-ed03-407b-8653-914a32a3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8244C-2D30-4617-82E8-3D638E14715C}">
  <ds:schemaRefs>
    <ds:schemaRef ds:uri="d090e755-ed03-407b-8653-914a32a3c5c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9503A84-978F-4CD6-8C74-7247D6D6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14</TotalTime>
  <Pages>1</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Panagiota (GROW)</dc:creator>
  <cp:keywords/>
  <dc:description/>
  <cp:lastModifiedBy>EC CoDe</cp:lastModifiedBy>
  <cp:revision>27</cp:revision>
  <cp:lastPrinted>2022-05-02T13:06:00Z</cp:lastPrinted>
  <dcterms:created xsi:type="dcterms:W3CDTF">2022-11-08T19:21:00Z</dcterms:created>
  <dcterms:modified xsi:type="dcterms:W3CDTF">2022-11-09T16:24:00Z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0x010100D5F0022355D095418BCCBAB2C9595792</vt:lpwstr>
  </property>
  <property fmtid="{D5CDD505-2E9C-101B-9397-08002B2CF9AE}" pid="14" name="MSIP_Label_6bd9ddd1-4d20-43f6-abfa-fc3c07406f94_Enabled">
    <vt:lpwstr>true</vt:lpwstr>
  </property>
  <property fmtid="{D5CDD505-2E9C-101B-9397-08002B2CF9AE}" pid="15" name="MSIP_Label_6bd9ddd1-4d20-43f6-abfa-fc3c07406f94_SetDate">
    <vt:lpwstr>2022-04-27T12:42:02Z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070cd155-319c-4089-9bc5-f43eaabab336</vt:lpwstr>
  </property>
  <property fmtid="{D5CDD505-2E9C-101B-9397-08002B2CF9AE}" pid="20" name="MSIP_Label_6bd9ddd1-4d20-43f6-abfa-fc3c07406f94_ContentBits">
    <vt:lpwstr>0</vt:lpwstr>
  </property>
  <property fmtid="{D5CDD505-2E9C-101B-9397-08002B2CF9AE}" pid="21" name="DQCStatus">
    <vt:lpwstr>Red (DQC version 03)</vt:lpwstr>
  </property>
</Properties>
</file>